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38407" w14:textId="73401F1D" w:rsidR="00AC4444" w:rsidRPr="00D070B2" w:rsidRDefault="00AC4444" w:rsidP="00A077D0">
      <w:pPr>
        <w:pStyle w:val="Normlnywebov"/>
        <w:spacing w:before="0" w:beforeAutospacing="0" w:after="120" w:afterAutospacing="0"/>
        <w:jc w:val="center"/>
        <w:rPr>
          <w:rFonts w:ascii="Arial" w:hAnsi="Arial" w:cs="Arial"/>
          <w:noProof/>
          <w:color w:val="000000" w:themeColor="text1"/>
          <w:sz w:val="20"/>
          <w:szCs w:val="20"/>
        </w:rPr>
      </w:pPr>
      <w:r w:rsidRPr="00D070B2">
        <w:rPr>
          <w:rFonts w:ascii="Arial" w:hAnsi="Arial" w:cs="Arial"/>
          <w:b/>
          <w:bCs/>
          <w:noProof/>
          <w:color w:val="000000" w:themeColor="text1"/>
          <w:sz w:val="20"/>
          <w:szCs w:val="20"/>
        </w:rPr>
        <w:t>RÁMCOVÁ DOHODA</w:t>
      </w:r>
      <w:r w:rsidR="0096533D" w:rsidRPr="00D070B2">
        <w:rPr>
          <w:rFonts w:ascii="Arial" w:hAnsi="Arial" w:cs="Arial"/>
          <w:b/>
          <w:bCs/>
          <w:noProof/>
          <w:color w:val="000000" w:themeColor="text1"/>
          <w:sz w:val="20"/>
          <w:szCs w:val="20"/>
        </w:rPr>
        <w:t xml:space="preserve"> </w:t>
      </w:r>
      <w:r w:rsidRPr="00D070B2">
        <w:rPr>
          <w:rFonts w:ascii="Arial" w:hAnsi="Arial" w:cs="Arial"/>
          <w:noProof/>
          <w:color w:val="000000" w:themeColor="text1"/>
          <w:sz w:val="20"/>
          <w:szCs w:val="20"/>
        </w:rPr>
        <w:br/>
        <w:t xml:space="preserve">na </w:t>
      </w:r>
      <w:r w:rsidR="00D2695D" w:rsidRPr="00D070B2">
        <w:rPr>
          <w:rFonts w:ascii="Arial" w:hAnsi="Arial" w:cs="Arial"/>
          <w:noProof/>
          <w:color w:val="000000" w:themeColor="text1"/>
          <w:sz w:val="20"/>
          <w:szCs w:val="20"/>
        </w:rPr>
        <w:t>dodanie tovaru</w:t>
      </w:r>
      <w:r w:rsidRPr="00D070B2">
        <w:rPr>
          <w:rFonts w:ascii="Arial" w:hAnsi="Arial" w:cs="Arial"/>
          <w:noProof/>
          <w:color w:val="000000" w:themeColor="text1"/>
          <w:sz w:val="20"/>
          <w:szCs w:val="20"/>
        </w:rPr>
        <w:br/>
        <w:t>uzavretá podľa § 269 ods. 2 Obchodného zákonníka a podľa § 83 zákona č. 343/2015 Z. z. o verejnom obstarávaní a o zmene a doplnení niektorých zákonov v znení neskorších predpisov,</w:t>
      </w:r>
    </w:p>
    <w:p w14:paraId="349CD823" w14:textId="77777777" w:rsidR="00AC4444" w:rsidRPr="00D070B2" w:rsidRDefault="00AC4444" w:rsidP="00A077D0">
      <w:pPr>
        <w:pStyle w:val="Normlnywebov"/>
        <w:spacing w:before="0" w:beforeAutospacing="0" w:after="120" w:afterAutospacing="0"/>
        <w:jc w:val="center"/>
        <w:rPr>
          <w:rFonts w:ascii="Arial" w:hAnsi="Arial" w:cs="Arial"/>
          <w:noProof/>
          <w:color w:val="000000" w:themeColor="text1"/>
          <w:sz w:val="20"/>
          <w:szCs w:val="20"/>
        </w:rPr>
      </w:pPr>
      <w:r w:rsidRPr="00D070B2">
        <w:rPr>
          <w:rFonts w:ascii="Arial" w:hAnsi="Arial" w:cs="Arial"/>
          <w:noProof/>
          <w:color w:val="000000" w:themeColor="text1"/>
          <w:sz w:val="20"/>
          <w:szCs w:val="20"/>
        </w:rPr>
        <w:t>(ďalej len „dohoda“)</w:t>
      </w:r>
    </w:p>
    <w:p w14:paraId="001C7728" w14:textId="77777777" w:rsidR="00431FF6" w:rsidRPr="00D070B2" w:rsidRDefault="00431FF6" w:rsidP="00A077D0">
      <w:pPr>
        <w:pStyle w:val="Normlnywebov"/>
        <w:spacing w:before="0" w:beforeAutospacing="0" w:after="120" w:afterAutospacing="0"/>
        <w:jc w:val="both"/>
        <w:rPr>
          <w:rFonts w:ascii="Arial" w:hAnsi="Arial" w:cs="Arial"/>
          <w:noProof/>
          <w:color w:val="000000" w:themeColor="text1"/>
          <w:sz w:val="20"/>
          <w:szCs w:val="20"/>
        </w:rPr>
      </w:pPr>
    </w:p>
    <w:p w14:paraId="5F13F519" w14:textId="77777777" w:rsidR="00AC4444" w:rsidRPr="00D070B2" w:rsidRDefault="00AC4444" w:rsidP="00A077D0">
      <w:pPr>
        <w:pStyle w:val="Normlnywebov"/>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medzi: </w:t>
      </w:r>
    </w:p>
    <w:p w14:paraId="1BAEA96F" w14:textId="77777777" w:rsidR="003F2F3B" w:rsidRPr="00D070B2" w:rsidRDefault="003F2F3B" w:rsidP="00A077D0">
      <w:pPr>
        <w:pStyle w:val="Normlnywebov"/>
        <w:spacing w:before="0" w:beforeAutospacing="0" w:after="120" w:afterAutospacing="0"/>
        <w:jc w:val="both"/>
        <w:rPr>
          <w:rFonts w:ascii="Arial" w:hAnsi="Arial" w:cs="Arial"/>
          <w:noProof/>
          <w:color w:val="000000" w:themeColor="text1"/>
          <w:sz w:val="20"/>
          <w:szCs w:val="20"/>
        </w:rPr>
      </w:pPr>
    </w:p>
    <w:p w14:paraId="16A6D806" w14:textId="77777777" w:rsidR="00AC4444" w:rsidRPr="00D070B2" w:rsidRDefault="00AC4444" w:rsidP="00A077D0">
      <w:pPr>
        <w:pStyle w:val="Normlnywebov"/>
        <w:spacing w:before="0" w:beforeAutospacing="0" w:after="120" w:afterAutospacing="0"/>
        <w:contextualSpacing/>
        <w:jc w:val="both"/>
        <w:rPr>
          <w:rFonts w:ascii="Arial" w:hAnsi="Arial" w:cs="Arial"/>
          <w:b/>
          <w:bCs/>
          <w:noProof/>
          <w:color w:val="000000" w:themeColor="text1"/>
          <w:sz w:val="20"/>
          <w:szCs w:val="20"/>
        </w:rPr>
      </w:pPr>
      <w:r w:rsidRPr="00D070B2">
        <w:rPr>
          <w:rFonts w:ascii="Arial" w:hAnsi="Arial" w:cs="Arial"/>
          <w:b/>
          <w:bCs/>
          <w:noProof/>
          <w:color w:val="000000" w:themeColor="text1"/>
          <w:sz w:val="20"/>
          <w:szCs w:val="20"/>
        </w:rPr>
        <w:t xml:space="preserve">Objednávateľ: </w:t>
      </w:r>
      <w:r w:rsidR="003F2F3B" w:rsidRPr="00D070B2">
        <w:rPr>
          <w:rFonts w:ascii="Arial" w:hAnsi="Arial" w:cs="Arial"/>
          <w:b/>
          <w:bCs/>
          <w:noProof/>
          <w:color w:val="000000" w:themeColor="text1"/>
          <w:sz w:val="20"/>
          <w:szCs w:val="20"/>
        </w:rPr>
        <w:t>TEKMAR SLOVENSKO, s.r.o.</w:t>
      </w:r>
    </w:p>
    <w:p w14:paraId="19BA29B6" w14:textId="77777777" w:rsidR="00AC4444" w:rsidRPr="00D070B2" w:rsidRDefault="00AC4444" w:rsidP="00A077D0">
      <w:pPr>
        <w:pStyle w:val="Normlnywebov"/>
        <w:spacing w:before="0" w:beforeAutospacing="0" w:after="120" w:afterAutospacing="0"/>
        <w:contextualSpacing/>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Sídlo: </w:t>
      </w:r>
      <w:r w:rsidR="003F2F3B" w:rsidRPr="00D070B2">
        <w:rPr>
          <w:rFonts w:ascii="Arial" w:hAnsi="Arial" w:cs="Arial"/>
          <w:noProof/>
          <w:color w:val="000000" w:themeColor="text1"/>
          <w:sz w:val="20"/>
          <w:szCs w:val="20"/>
        </w:rPr>
        <w:t>Vinárska 26, 951 41 Lužianky</w:t>
      </w:r>
    </w:p>
    <w:p w14:paraId="15DEE231" w14:textId="77777777" w:rsidR="00AC4444" w:rsidRPr="00D070B2" w:rsidRDefault="00AC4444" w:rsidP="00A077D0">
      <w:pPr>
        <w:pStyle w:val="Normlnywebov"/>
        <w:spacing w:before="0" w:beforeAutospacing="0" w:after="120" w:afterAutospacing="0"/>
        <w:contextualSpacing/>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Zastúpený: </w:t>
      </w:r>
      <w:r w:rsidR="003F2F3B" w:rsidRPr="00D070B2">
        <w:rPr>
          <w:rFonts w:ascii="Arial" w:hAnsi="Arial" w:cs="Arial"/>
          <w:noProof/>
          <w:color w:val="000000" w:themeColor="text1"/>
          <w:sz w:val="20"/>
          <w:szCs w:val="20"/>
        </w:rPr>
        <w:t>Ing. Jozef Nitray, CSc., konateľ</w:t>
      </w:r>
    </w:p>
    <w:p w14:paraId="229838AF" w14:textId="77777777" w:rsidR="00AC4444" w:rsidRPr="00D070B2" w:rsidRDefault="00AC4444" w:rsidP="00A077D0">
      <w:pPr>
        <w:pStyle w:val="Normlnywebov"/>
        <w:spacing w:before="0" w:beforeAutospacing="0" w:after="120" w:afterAutospacing="0"/>
        <w:contextualSpacing/>
        <w:rPr>
          <w:rFonts w:ascii="Arial" w:hAnsi="Arial" w:cs="Arial"/>
          <w:noProof/>
          <w:color w:val="000000" w:themeColor="text1"/>
          <w:sz w:val="20"/>
          <w:szCs w:val="20"/>
        </w:rPr>
      </w:pPr>
      <w:r w:rsidRPr="00D070B2">
        <w:rPr>
          <w:rFonts w:ascii="Arial" w:hAnsi="Arial" w:cs="Arial"/>
          <w:noProof/>
          <w:color w:val="000000" w:themeColor="text1"/>
          <w:sz w:val="20"/>
          <w:szCs w:val="20"/>
        </w:rPr>
        <w:t>IČO:</w:t>
      </w:r>
      <w:r w:rsidR="003F2F3B" w:rsidRPr="00D070B2">
        <w:rPr>
          <w:rFonts w:ascii="Arial" w:hAnsi="Arial" w:cs="Arial"/>
          <w:noProof/>
          <w:color w:val="000000" w:themeColor="text1"/>
          <w:sz w:val="20"/>
          <w:szCs w:val="20"/>
        </w:rPr>
        <w:t xml:space="preserve"> 36518123</w:t>
      </w:r>
      <w:r w:rsidRPr="00D070B2">
        <w:rPr>
          <w:rFonts w:ascii="Arial" w:hAnsi="Arial" w:cs="Arial"/>
          <w:noProof/>
          <w:color w:val="000000" w:themeColor="text1"/>
          <w:sz w:val="20"/>
          <w:szCs w:val="20"/>
        </w:rPr>
        <w:br/>
        <w:t xml:space="preserve">DIČ: </w:t>
      </w:r>
      <w:r w:rsidR="003F2F3B" w:rsidRPr="00D070B2">
        <w:rPr>
          <w:rFonts w:ascii="Arial" w:hAnsi="Arial" w:cs="Arial"/>
          <w:noProof/>
          <w:color w:val="000000" w:themeColor="text1"/>
          <w:sz w:val="20"/>
          <w:szCs w:val="20"/>
        </w:rPr>
        <w:t>2020150253</w:t>
      </w:r>
    </w:p>
    <w:p w14:paraId="44C364F8" w14:textId="77777777" w:rsidR="003F2F3B" w:rsidRPr="00D070B2" w:rsidRDefault="003F2F3B" w:rsidP="00A077D0">
      <w:pPr>
        <w:pStyle w:val="Normlnywebov"/>
        <w:spacing w:before="0" w:beforeAutospacing="0" w:after="120" w:afterAutospacing="0"/>
        <w:contextualSpacing/>
        <w:rPr>
          <w:rFonts w:ascii="Arial" w:hAnsi="Arial" w:cs="Arial"/>
          <w:noProof/>
          <w:color w:val="000000" w:themeColor="text1"/>
          <w:sz w:val="20"/>
          <w:szCs w:val="20"/>
        </w:rPr>
      </w:pPr>
      <w:r w:rsidRPr="00D070B2">
        <w:rPr>
          <w:rFonts w:ascii="Arial" w:hAnsi="Arial" w:cs="Arial"/>
          <w:noProof/>
          <w:color w:val="000000" w:themeColor="text1"/>
          <w:sz w:val="20"/>
          <w:szCs w:val="20"/>
        </w:rPr>
        <w:t>IČ DPH: SK 2020150253</w:t>
      </w:r>
    </w:p>
    <w:p w14:paraId="17055E4E" w14:textId="77777777" w:rsidR="00AC4444" w:rsidRPr="00D070B2" w:rsidRDefault="00AC4444" w:rsidP="00A077D0">
      <w:pPr>
        <w:pStyle w:val="Normlnywebov"/>
        <w:spacing w:before="0" w:beforeAutospacing="0" w:after="120" w:afterAutospacing="0"/>
        <w:contextualSpacing/>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Bankové spojenie: </w:t>
      </w:r>
    </w:p>
    <w:p w14:paraId="43FF9281" w14:textId="77777777" w:rsidR="00AC4444" w:rsidRPr="00D070B2" w:rsidRDefault="00AC4444" w:rsidP="00A077D0">
      <w:pPr>
        <w:pStyle w:val="Normlnywebov"/>
        <w:spacing w:before="0" w:beforeAutospacing="0" w:after="120" w:afterAutospacing="0"/>
        <w:jc w:val="both"/>
        <w:rPr>
          <w:rFonts w:ascii="Arial" w:hAnsi="Arial" w:cs="Arial"/>
          <w:noProof/>
          <w:color w:val="000000" w:themeColor="text1"/>
          <w:sz w:val="20"/>
          <w:szCs w:val="20"/>
        </w:rPr>
      </w:pPr>
    </w:p>
    <w:p w14:paraId="3EA4333C" w14:textId="77777777" w:rsidR="00AC4444" w:rsidRPr="00D070B2" w:rsidRDefault="00AC4444" w:rsidP="00A077D0">
      <w:pPr>
        <w:pStyle w:val="Normlnywebov"/>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(ďalej len „objednávateľ“) </w:t>
      </w:r>
    </w:p>
    <w:p w14:paraId="3C4E4C81" w14:textId="77777777" w:rsidR="00FF0F76" w:rsidRPr="00D070B2" w:rsidRDefault="00FF0F76" w:rsidP="00A077D0">
      <w:pPr>
        <w:pStyle w:val="Normlnywebov"/>
        <w:spacing w:before="0" w:beforeAutospacing="0" w:after="120" w:afterAutospacing="0"/>
        <w:jc w:val="both"/>
        <w:rPr>
          <w:rFonts w:ascii="Arial" w:hAnsi="Arial" w:cs="Arial"/>
          <w:noProof/>
          <w:color w:val="000000" w:themeColor="text1"/>
          <w:sz w:val="20"/>
          <w:szCs w:val="20"/>
        </w:rPr>
      </w:pPr>
    </w:p>
    <w:p w14:paraId="22D9C430" w14:textId="77777777" w:rsidR="00AC4444" w:rsidRPr="00D070B2" w:rsidRDefault="00AC4444" w:rsidP="00A077D0">
      <w:pPr>
        <w:pStyle w:val="Normlnywebov"/>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a </w:t>
      </w:r>
    </w:p>
    <w:p w14:paraId="17481851" w14:textId="77777777" w:rsidR="00FF0F76" w:rsidRPr="00D070B2" w:rsidRDefault="00FF0F76" w:rsidP="00A077D0">
      <w:pPr>
        <w:pStyle w:val="Normlnywebov"/>
        <w:spacing w:before="0" w:beforeAutospacing="0" w:after="120" w:afterAutospacing="0"/>
        <w:contextualSpacing/>
        <w:jc w:val="both"/>
        <w:rPr>
          <w:rFonts w:ascii="Arial" w:hAnsi="Arial" w:cs="Arial"/>
          <w:b/>
          <w:bCs/>
          <w:noProof/>
          <w:color w:val="000000" w:themeColor="text1"/>
          <w:sz w:val="20"/>
          <w:szCs w:val="20"/>
        </w:rPr>
      </w:pPr>
    </w:p>
    <w:p w14:paraId="43D99BB7" w14:textId="77777777" w:rsidR="00AC4444" w:rsidRPr="00D070B2" w:rsidRDefault="00AC4444" w:rsidP="00A077D0">
      <w:pPr>
        <w:pStyle w:val="Normlnywebov"/>
        <w:spacing w:before="0" w:beforeAutospacing="0" w:after="120" w:afterAutospacing="0"/>
        <w:contextualSpacing/>
        <w:jc w:val="both"/>
        <w:rPr>
          <w:rFonts w:ascii="Arial" w:hAnsi="Arial" w:cs="Arial"/>
          <w:b/>
          <w:bCs/>
          <w:noProof/>
          <w:color w:val="000000" w:themeColor="text1"/>
          <w:sz w:val="20"/>
          <w:szCs w:val="20"/>
        </w:rPr>
      </w:pPr>
      <w:r w:rsidRPr="00D070B2">
        <w:rPr>
          <w:rFonts w:ascii="Arial" w:hAnsi="Arial" w:cs="Arial"/>
          <w:b/>
          <w:bCs/>
          <w:noProof/>
          <w:color w:val="000000" w:themeColor="text1"/>
          <w:sz w:val="20"/>
          <w:szCs w:val="20"/>
        </w:rPr>
        <w:t xml:space="preserve">Dodávateľ: </w:t>
      </w:r>
    </w:p>
    <w:p w14:paraId="0E378F7A" w14:textId="77777777" w:rsidR="003F2F3B" w:rsidRPr="00D070B2" w:rsidRDefault="00AC4444" w:rsidP="00A077D0">
      <w:pPr>
        <w:pStyle w:val="Normlnywebov"/>
        <w:spacing w:before="0" w:beforeAutospacing="0" w:after="120" w:afterAutospacing="0"/>
        <w:contextualSpacing/>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Sídlo: . </w:t>
      </w:r>
    </w:p>
    <w:p w14:paraId="0488068D" w14:textId="77777777" w:rsidR="00AC4444" w:rsidRPr="00D070B2" w:rsidRDefault="00AC4444" w:rsidP="00A077D0">
      <w:pPr>
        <w:pStyle w:val="Normlnywebov"/>
        <w:spacing w:before="0" w:beforeAutospacing="0" w:after="120" w:afterAutospacing="0"/>
        <w:contextualSpacing/>
        <w:jc w:val="both"/>
        <w:rPr>
          <w:rFonts w:ascii="Arial" w:hAnsi="Arial" w:cs="Arial"/>
          <w:noProof/>
          <w:color w:val="000000" w:themeColor="text1"/>
          <w:sz w:val="20"/>
          <w:szCs w:val="20"/>
        </w:rPr>
      </w:pPr>
      <w:r w:rsidRPr="00D070B2">
        <w:rPr>
          <w:rFonts w:ascii="Arial" w:hAnsi="Arial" w:cs="Arial"/>
          <w:noProof/>
          <w:color w:val="000000" w:themeColor="text1"/>
          <w:sz w:val="20"/>
          <w:szCs w:val="20"/>
        </w:rPr>
        <w:t>Zastúpený:</w:t>
      </w:r>
      <w:r w:rsidRPr="00D070B2">
        <w:rPr>
          <w:rFonts w:ascii="Arial" w:hAnsi="Arial" w:cs="Arial"/>
          <w:noProof/>
          <w:color w:val="000000" w:themeColor="text1"/>
          <w:sz w:val="20"/>
          <w:szCs w:val="20"/>
        </w:rPr>
        <w:br/>
        <w:t>IČO :</w:t>
      </w:r>
      <w:r w:rsidRPr="00D070B2">
        <w:rPr>
          <w:rFonts w:ascii="Arial" w:hAnsi="Arial" w:cs="Arial"/>
          <w:noProof/>
          <w:color w:val="000000" w:themeColor="text1"/>
          <w:sz w:val="20"/>
          <w:szCs w:val="20"/>
        </w:rPr>
        <w:br/>
        <w:t xml:space="preserve">DIČ : </w:t>
      </w:r>
    </w:p>
    <w:p w14:paraId="717010C8" w14:textId="77777777" w:rsidR="003F2F3B" w:rsidRPr="00D070B2" w:rsidRDefault="00AC4444" w:rsidP="00A077D0">
      <w:pPr>
        <w:pStyle w:val="Normlnywebov"/>
        <w:spacing w:before="0" w:beforeAutospacing="0" w:after="120" w:afterAutospacing="0"/>
        <w:contextualSpacing/>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IČ </w:t>
      </w:r>
    </w:p>
    <w:p w14:paraId="7340C662" w14:textId="77777777" w:rsidR="003F2F3B" w:rsidRPr="00D070B2" w:rsidRDefault="00AC4444" w:rsidP="00A077D0">
      <w:pPr>
        <w:pStyle w:val="Normlnywebov"/>
        <w:spacing w:before="0" w:beforeAutospacing="0" w:after="120" w:afterAutospacing="0"/>
        <w:contextualSpacing/>
        <w:rPr>
          <w:rFonts w:ascii="Arial" w:hAnsi="Arial" w:cs="Arial"/>
          <w:noProof/>
          <w:color w:val="000000" w:themeColor="text1"/>
          <w:sz w:val="20"/>
          <w:szCs w:val="20"/>
        </w:rPr>
      </w:pPr>
      <w:r w:rsidRPr="00D070B2">
        <w:rPr>
          <w:rFonts w:ascii="Arial" w:hAnsi="Arial" w:cs="Arial"/>
          <w:noProof/>
          <w:color w:val="000000" w:themeColor="text1"/>
          <w:sz w:val="20"/>
          <w:szCs w:val="20"/>
        </w:rPr>
        <w:t>DPH:</w:t>
      </w:r>
      <w:r w:rsidRPr="00D070B2">
        <w:rPr>
          <w:rFonts w:ascii="Arial" w:hAnsi="Arial" w:cs="Arial"/>
          <w:noProof/>
          <w:color w:val="000000" w:themeColor="text1"/>
          <w:sz w:val="20"/>
          <w:szCs w:val="20"/>
        </w:rPr>
        <w:br/>
        <w:t>Bankové spojenie:</w:t>
      </w:r>
      <w:r w:rsidRPr="00D070B2">
        <w:rPr>
          <w:rFonts w:ascii="Arial" w:hAnsi="Arial" w:cs="Arial"/>
          <w:noProof/>
          <w:color w:val="000000" w:themeColor="text1"/>
          <w:sz w:val="20"/>
          <w:szCs w:val="20"/>
        </w:rPr>
        <w:br/>
        <w:t>Číslo účtu :</w:t>
      </w:r>
      <w:r w:rsidRPr="00D070B2">
        <w:rPr>
          <w:rFonts w:ascii="Arial" w:hAnsi="Arial" w:cs="Arial"/>
          <w:noProof/>
          <w:color w:val="000000" w:themeColor="text1"/>
          <w:sz w:val="20"/>
          <w:szCs w:val="20"/>
        </w:rPr>
        <w:br/>
        <w:t>Zapísaný v Obchodnom registri vedenom Okresným súdom ..., Oddiel: ..., vložka č.: ... Kontaktná osoba pre účely plnenia ustanovení tejto dohody:</w:t>
      </w:r>
      <w:r w:rsidRPr="00D070B2">
        <w:rPr>
          <w:rFonts w:ascii="Arial" w:hAnsi="Arial" w:cs="Arial"/>
          <w:noProof/>
          <w:color w:val="000000" w:themeColor="text1"/>
          <w:sz w:val="20"/>
          <w:szCs w:val="20"/>
        </w:rPr>
        <w:br/>
      </w:r>
    </w:p>
    <w:p w14:paraId="17079604" w14:textId="77777777" w:rsidR="003F2F3B" w:rsidRPr="00D070B2" w:rsidRDefault="00AC4444" w:rsidP="00A077D0">
      <w:pPr>
        <w:pStyle w:val="Normlnywebov"/>
        <w:spacing w:before="0" w:beforeAutospacing="0" w:after="120" w:afterAutospacing="0"/>
        <w:rPr>
          <w:rFonts w:ascii="Arial" w:hAnsi="Arial" w:cs="Arial"/>
          <w:noProof/>
          <w:color w:val="000000" w:themeColor="text1"/>
          <w:sz w:val="20"/>
          <w:szCs w:val="20"/>
        </w:rPr>
      </w:pPr>
      <w:r w:rsidRPr="00D070B2">
        <w:rPr>
          <w:rFonts w:ascii="Arial" w:hAnsi="Arial" w:cs="Arial"/>
          <w:noProof/>
          <w:color w:val="000000" w:themeColor="text1"/>
          <w:sz w:val="20"/>
          <w:szCs w:val="20"/>
        </w:rPr>
        <w:t>(ďalej len „dodávateľ“)</w:t>
      </w:r>
      <w:r w:rsidRPr="00D070B2">
        <w:rPr>
          <w:rFonts w:ascii="Arial" w:hAnsi="Arial" w:cs="Arial"/>
          <w:noProof/>
          <w:color w:val="000000" w:themeColor="text1"/>
          <w:sz w:val="20"/>
          <w:szCs w:val="20"/>
        </w:rPr>
        <w:br/>
      </w:r>
    </w:p>
    <w:p w14:paraId="1912C709" w14:textId="77777777" w:rsidR="00AC4444" w:rsidRPr="00D070B2" w:rsidRDefault="00AC4444" w:rsidP="00A077D0">
      <w:pPr>
        <w:pStyle w:val="Normlnywebov"/>
        <w:spacing w:before="0" w:beforeAutospacing="0" w:after="120" w:afterAutospacing="0"/>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(objednávateľ a dodávateľ ďalej aj ako „zmluvné strany“) </w:t>
      </w:r>
    </w:p>
    <w:p w14:paraId="006A64DD" w14:textId="77777777" w:rsidR="00AC4444" w:rsidRPr="00D070B2" w:rsidRDefault="00AC4444" w:rsidP="00A077D0">
      <w:pPr>
        <w:pStyle w:val="Normlnywebov"/>
        <w:spacing w:before="0" w:beforeAutospacing="0" w:after="120" w:afterAutospacing="0"/>
        <w:jc w:val="center"/>
        <w:rPr>
          <w:rFonts w:ascii="Arial" w:hAnsi="Arial" w:cs="Arial"/>
          <w:b/>
          <w:bCs/>
          <w:noProof/>
          <w:color w:val="000000" w:themeColor="text1"/>
          <w:sz w:val="20"/>
          <w:szCs w:val="20"/>
        </w:rPr>
      </w:pPr>
    </w:p>
    <w:p w14:paraId="0CAC156E" w14:textId="77777777" w:rsidR="00AC4444" w:rsidRPr="00D070B2" w:rsidRDefault="00AC4444" w:rsidP="00A077D0">
      <w:pPr>
        <w:pStyle w:val="Normlnywebov"/>
        <w:spacing w:before="0" w:beforeAutospacing="0" w:after="120" w:afterAutospacing="0"/>
        <w:jc w:val="center"/>
        <w:rPr>
          <w:rFonts w:ascii="Arial" w:hAnsi="Arial" w:cs="Arial"/>
          <w:b/>
          <w:bCs/>
          <w:noProof/>
          <w:color w:val="000000" w:themeColor="text1"/>
          <w:sz w:val="20"/>
          <w:szCs w:val="20"/>
        </w:rPr>
      </w:pPr>
      <w:r w:rsidRPr="00D070B2">
        <w:rPr>
          <w:rFonts w:ascii="Arial" w:hAnsi="Arial" w:cs="Arial"/>
          <w:b/>
          <w:bCs/>
          <w:noProof/>
          <w:color w:val="000000" w:themeColor="text1"/>
          <w:sz w:val="20"/>
          <w:szCs w:val="20"/>
        </w:rPr>
        <w:t>Preambula</w:t>
      </w:r>
    </w:p>
    <w:p w14:paraId="40BED7B5" w14:textId="62D174F2" w:rsidR="00AC4444" w:rsidRPr="00D070B2" w:rsidRDefault="00AC4444" w:rsidP="00A077D0">
      <w:pPr>
        <w:pStyle w:val="Normlnywebov"/>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Táto dohoda sa uzatvára ako výsledok verejného obstarávania podľa zákona č. 343/2015 Z. z. o verejnom obstarávaní a o zmene a doplnení niektorých zákonov v znení neskorších predpisov (ďalej len „zákon o verejnom obstarávaní“) na predmet zákazky: </w:t>
      </w:r>
      <w:r w:rsidRPr="00D070B2">
        <w:rPr>
          <w:rFonts w:ascii="Arial" w:hAnsi="Arial" w:cs="Arial"/>
          <w:b/>
          <w:bCs/>
          <w:noProof/>
          <w:color w:val="000000" w:themeColor="text1"/>
          <w:sz w:val="20"/>
          <w:szCs w:val="20"/>
        </w:rPr>
        <w:t>„</w:t>
      </w:r>
      <w:r w:rsidR="005E3BB3" w:rsidRPr="00D070B2">
        <w:rPr>
          <w:rFonts w:ascii="Arial" w:hAnsi="Arial" w:cs="Arial"/>
          <w:b/>
          <w:bCs/>
          <w:color w:val="000000" w:themeColor="text1"/>
          <w:sz w:val="20"/>
          <w:szCs w:val="20"/>
        </w:rPr>
        <w:t>Dodanie proteínov“.</w:t>
      </w:r>
      <w:r w:rsidRPr="00D070B2">
        <w:rPr>
          <w:rFonts w:ascii="Arial" w:hAnsi="Arial" w:cs="Arial"/>
          <w:noProof/>
          <w:color w:val="000000" w:themeColor="text1"/>
          <w:sz w:val="20"/>
          <w:szCs w:val="20"/>
        </w:rPr>
        <w:t xml:space="preserve"> Objednávateľ na obstaranie predmetu tejto dohody použil postup verejného obstarávania podľa § 117 a nasl. zákona o verejnom obstarávaní, nakoľko sú splnené podmienky pre zákazku s nízkou hodnotou. </w:t>
      </w:r>
    </w:p>
    <w:p w14:paraId="74660950" w14:textId="77777777" w:rsidR="00AC4444" w:rsidRPr="00D070B2" w:rsidRDefault="00AC4444" w:rsidP="00A077D0">
      <w:pPr>
        <w:pStyle w:val="Normlnywebov"/>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Dodávateľ vyhlasuje, že je spoločnosťou odborne spôsobilou na dodanie predmetu zákazky. Objednávateľ vyhlasuje, že je právnickou osobou oprávnenou uzavrieť túto dohodu. Právna subjektivita dodávateľa je preukázaná výpisom z Obchodného registra. </w:t>
      </w:r>
    </w:p>
    <w:p w14:paraId="09804065" w14:textId="77777777" w:rsidR="00AC4444" w:rsidRPr="00D070B2" w:rsidRDefault="00AC4444" w:rsidP="00A077D0">
      <w:pPr>
        <w:pStyle w:val="Normlnywebov"/>
        <w:spacing w:before="0" w:beforeAutospacing="0" w:after="120" w:afterAutospacing="0"/>
        <w:jc w:val="center"/>
        <w:rPr>
          <w:rFonts w:ascii="Arial" w:hAnsi="Arial" w:cs="Arial"/>
          <w:b/>
          <w:bCs/>
          <w:noProof/>
          <w:color w:val="000000" w:themeColor="text1"/>
          <w:sz w:val="20"/>
          <w:szCs w:val="20"/>
        </w:rPr>
      </w:pPr>
    </w:p>
    <w:p w14:paraId="18331FC3" w14:textId="77777777" w:rsidR="00B66ED1" w:rsidRPr="00D070B2" w:rsidRDefault="00B66ED1" w:rsidP="00A077D0">
      <w:pPr>
        <w:pStyle w:val="Normlnywebov"/>
        <w:spacing w:before="0" w:beforeAutospacing="0" w:after="120" w:afterAutospacing="0"/>
        <w:contextualSpacing/>
        <w:jc w:val="center"/>
        <w:rPr>
          <w:rFonts w:ascii="Arial" w:hAnsi="Arial" w:cs="Arial"/>
          <w:b/>
          <w:bCs/>
          <w:noProof/>
          <w:color w:val="000000" w:themeColor="text1"/>
          <w:sz w:val="20"/>
          <w:szCs w:val="20"/>
        </w:rPr>
      </w:pPr>
    </w:p>
    <w:p w14:paraId="7C5630BC" w14:textId="77777777" w:rsidR="00B66ED1" w:rsidRPr="00D070B2" w:rsidRDefault="00B66ED1" w:rsidP="00A077D0">
      <w:pPr>
        <w:pStyle w:val="Normlnywebov"/>
        <w:spacing w:before="0" w:beforeAutospacing="0" w:after="120" w:afterAutospacing="0"/>
        <w:contextualSpacing/>
        <w:jc w:val="center"/>
        <w:rPr>
          <w:rFonts w:ascii="Arial" w:hAnsi="Arial" w:cs="Arial"/>
          <w:b/>
          <w:bCs/>
          <w:noProof/>
          <w:color w:val="000000" w:themeColor="text1"/>
          <w:sz w:val="20"/>
          <w:szCs w:val="20"/>
        </w:rPr>
      </w:pPr>
    </w:p>
    <w:p w14:paraId="1198A5A5" w14:textId="77777777" w:rsidR="00B66ED1" w:rsidRPr="00D070B2" w:rsidRDefault="00B66ED1" w:rsidP="00A077D0">
      <w:pPr>
        <w:pStyle w:val="Normlnywebov"/>
        <w:spacing w:before="0" w:beforeAutospacing="0" w:after="120" w:afterAutospacing="0"/>
        <w:contextualSpacing/>
        <w:jc w:val="center"/>
        <w:rPr>
          <w:rFonts w:ascii="Arial" w:hAnsi="Arial" w:cs="Arial"/>
          <w:b/>
          <w:bCs/>
          <w:noProof/>
          <w:color w:val="000000" w:themeColor="text1"/>
          <w:sz w:val="20"/>
          <w:szCs w:val="20"/>
        </w:rPr>
      </w:pPr>
    </w:p>
    <w:p w14:paraId="28175C79" w14:textId="77777777" w:rsidR="00B66ED1" w:rsidRPr="00D070B2" w:rsidRDefault="00B66ED1" w:rsidP="00A077D0">
      <w:pPr>
        <w:pStyle w:val="Normlnywebov"/>
        <w:spacing w:before="0" w:beforeAutospacing="0" w:after="120" w:afterAutospacing="0"/>
        <w:contextualSpacing/>
        <w:jc w:val="center"/>
        <w:rPr>
          <w:rFonts w:ascii="Arial" w:hAnsi="Arial" w:cs="Arial"/>
          <w:b/>
          <w:bCs/>
          <w:noProof/>
          <w:color w:val="000000" w:themeColor="text1"/>
          <w:sz w:val="20"/>
          <w:szCs w:val="20"/>
        </w:rPr>
      </w:pPr>
    </w:p>
    <w:p w14:paraId="234343E8" w14:textId="77777777" w:rsidR="00B66ED1" w:rsidRPr="00D070B2" w:rsidRDefault="00B66ED1" w:rsidP="00A077D0">
      <w:pPr>
        <w:pStyle w:val="Normlnywebov"/>
        <w:spacing w:before="0" w:beforeAutospacing="0" w:after="120" w:afterAutospacing="0"/>
        <w:contextualSpacing/>
        <w:jc w:val="center"/>
        <w:rPr>
          <w:rFonts w:ascii="Arial" w:hAnsi="Arial" w:cs="Arial"/>
          <w:b/>
          <w:bCs/>
          <w:noProof/>
          <w:color w:val="000000" w:themeColor="text1"/>
          <w:sz w:val="20"/>
          <w:szCs w:val="20"/>
        </w:rPr>
      </w:pPr>
    </w:p>
    <w:p w14:paraId="6690ECBA" w14:textId="77777777" w:rsidR="00B66ED1" w:rsidRPr="00D070B2" w:rsidRDefault="00B66ED1" w:rsidP="00A077D0">
      <w:pPr>
        <w:pStyle w:val="Normlnywebov"/>
        <w:spacing w:before="0" w:beforeAutospacing="0" w:after="120" w:afterAutospacing="0"/>
        <w:contextualSpacing/>
        <w:jc w:val="center"/>
        <w:rPr>
          <w:rFonts w:ascii="Arial" w:hAnsi="Arial" w:cs="Arial"/>
          <w:b/>
          <w:bCs/>
          <w:noProof/>
          <w:color w:val="000000" w:themeColor="text1"/>
          <w:sz w:val="20"/>
          <w:szCs w:val="20"/>
        </w:rPr>
      </w:pPr>
    </w:p>
    <w:p w14:paraId="60D6866B" w14:textId="77777777" w:rsidR="00B66ED1" w:rsidRPr="00D070B2" w:rsidRDefault="00B66ED1" w:rsidP="00A077D0">
      <w:pPr>
        <w:pStyle w:val="Normlnywebov"/>
        <w:spacing w:before="0" w:beforeAutospacing="0" w:after="120" w:afterAutospacing="0"/>
        <w:contextualSpacing/>
        <w:jc w:val="center"/>
        <w:rPr>
          <w:rFonts w:ascii="Arial" w:hAnsi="Arial" w:cs="Arial"/>
          <w:b/>
          <w:bCs/>
          <w:noProof/>
          <w:color w:val="000000" w:themeColor="text1"/>
          <w:sz w:val="20"/>
          <w:szCs w:val="20"/>
        </w:rPr>
      </w:pPr>
    </w:p>
    <w:p w14:paraId="20EF9176" w14:textId="77777777" w:rsidR="00B66ED1" w:rsidRPr="00D070B2" w:rsidRDefault="00B66ED1" w:rsidP="00A077D0">
      <w:pPr>
        <w:pStyle w:val="Normlnywebov"/>
        <w:spacing w:before="0" w:beforeAutospacing="0" w:after="120" w:afterAutospacing="0"/>
        <w:contextualSpacing/>
        <w:jc w:val="center"/>
        <w:rPr>
          <w:rFonts w:ascii="Arial" w:hAnsi="Arial" w:cs="Arial"/>
          <w:b/>
          <w:bCs/>
          <w:noProof/>
          <w:color w:val="000000" w:themeColor="text1"/>
          <w:sz w:val="20"/>
          <w:szCs w:val="20"/>
        </w:rPr>
      </w:pPr>
    </w:p>
    <w:p w14:paraId="21AC267F" w14:textId="77777777" w:rsidR="00A077D0" w:rsidRPr="00D070B2" w:rsidRDefault="00AC4444" w:rsidP="00A077D0">
      <w:pPr>
        <w:pStyle w:val="Normlnywebov"/>
        <w:spacing w:before="0" w:beforeAutospacing="0" w:after="120" w:afterAutospacing="0"/>
        <w:contextualSpacing/>
        <w:jc w:val="center"/>
        <w:rPr>
          <w:rFonts w:ascii="Arial" w:hAnsi="Arial" w:cs="Arial"/>
          <w:b/>
          <w:bCs/>
          <w:noProof/>
          <w:color w:val="000000" w:themeColor="text1"/>
          <w:sz w:val="20"/>
          <w:szCs w:val="20"/>
        </w:rPr>
      </w:pPr>
      <w:r w:rsidRPr="00D070B2">
        <w:rPr>
          <w:rFonts w:ascii="Arial" w:hAnsi="Arial" w:cs="Arial"/>
          <w:b/>
          <w:bCs/>
          <w:noProof/>
          <w:color w:val="000000" w:themeColor="text1"/>
          <w:sz w:val="20"/>
          <w:szCs w:val="20"/>
        </w:rPr>
        <w:t xml:space="preserve">Článok I </w:t>
      </w:r>
    </w:p>
    <w:p w14:paraId="644DACAD" w14:textId="77777777" w:rsidR="00AC4444" w:rsidRPr="00D070B2" w:rsidRDefault="00AC4444" w:rsidP="00A077D0">
      <w:pPr>
        <w:pStyle w:val="Normlnywebov"/>
        <w:spacing w:before="0" w:beforeAutospacing="0" w:after="120" w:afterAutospacing="0"/>
        <w:contextualSpacing/>
        <w:jc w:val="center"/>
        <w:rPr>
          <w:rFonts w:ascii="Arial" w:hAnsi="Arial" w:cs="Arial"/>
          <w:b/>
          <w:bCs/>
          <w:noProof/>
          <w:color w:val="000000" w:themeColor="text1"/>
          <w:sz w:val="20"/>
          <w:szCs w:val="20"/>
        </w:rPr>
      </w:pPr>
      <w:r w:rsidRPr="00D070B2">
        <w:rPr>
          <w:rFonts w:ascii="Arial" w:hAnsi="Arial" w:cs="Arial"/>
          <w:b/>
          <w:bCs/>
          <w:noProof/>
          <w:color w:val="000000" w:themeColor="text1"/>
          <w:sz w:val="20"/>
          <w:szCs w:val="20"/>
        </w:rPr>
        <w:t>Predmet dohody</w:t>
      </w:r>
    </w:p>
    <w:p w14:paraId="12E66130" w14:textId="77777777" w:rsidR="00A077D0" w:rsidRPr="00D070B2" w:rsidRDefault="00A077D0" w:rsidP="00A077D0">
      <w:pPr>
        <w:pStyle w:val="Normlnywebov"/>
        <w:spacing w:before="0" w:beforeAutospacing="0" w:after="120" w:afterAutospacing="0"/>
        <w:contextualSpacing/>
        <w:jc w:val="center"/>
        <w:rPr>
          <w:rFonts w:ascii="Arial" w:hAnsi="Arial" w:cs="Arial"/>
          <w:b/>
          <w:bCs/>
          <w:noProof/>
          <w:color w:val="000000" w:themeColor="text1"/>
          <w:sz w:val="20"/>
          <w:szCs w:val="20"/>
        </w:rPr>
      </w:pPr>
    </w:p>
    <w:p w14:paraId="2B2B16FA" w14:textId="3A44311C" w:rsidR="00AC4444" w:rsidRPr="00D070B2" w:rsidRDefault="00AC4444" w:rsidP="00A077D0">
      <w:pPr>
        <w:pStyle w:val="Normlnywebov"/>
        <w:numPr>
          <w:ilvl w:val="0"/>
          <w:numId w:val="1"/>
        </w:numPr>
        <w:tabs>
          <w:tab w:val="clear" w:pos="720"/>
          <w:tab w:val="num" w:pos="426"/>
        </w:tabs>
        <w:spacing w:before="0" w:beforeAutospacing="0" w:after="120" w:afterAutospacing="0"/>
        <w:ind w:hanging="436"/>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Predmetom dohody je záväzok dodávateľa </w:t>
      </w:r>
      <w:r w:rsidR="00231BC0" w:rsidRPr="00D070B2">
        <w:rPr>
          <w:rFonts w:ascii="Arial" w:hAnsi="Arial" w:cs="Arial"/>
          <w:noProof/>
          <w:color w:val="000000" w:themeColor="text1"/>
          <w:sz w:val="20"/>
          <w:szCs w:val="20"/>
        </w:rPr>
        <w:t>dodať tovar</w:t>
      </w:r>
      <w:r w:rsidRPr="00D070B2">
        <w:rPr>
          <w:rFonts w:ascii="Arial" w:hAnsi="Arial" w:cs="Arial"/>
          <w:noProof/>
          <w:color w:val="000000" w:themeColor="text1"/>
          <w:sz w:val="20"/>
          <w:szCs w:val="20"/>
        </w:rPr>
        <w:t xml:space="preserve"> verejnému obstarávateľovi podľa špecifikovaných požiadaviek. </w:t>
      </w:r>
    </w:p>
    <w:p w14:paraId="2F1D3290" w14:textId="4471191D" w:rsidR="00A077D0" w:rsidRPr="00D070B2" w:rsidRDefault="00AC4444" w:rsidP="00A077D0">
      <w:pPr>
        <w:pStyle w:val="Normlnywebov"/>
        <w:numPr>
          <w:ilvl w:val="0"/>
          <w:numId w:val="1"/>
        </w:numPr>
        <w:tabs>
          <w:tab w:val="clear" w:pos="720"/>
          <w:tab w:val="num" w:pos="426"/>
        </w:tabs>
        <w:spacing w:before="0" w:beforeAutospacing="0" w:after="120" w:afterAutospacing="0"/>
        <w:ind w:hanging="436"/>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Bližšia špecifikácia predmetu dohody je </w:t>
      </w:r>
      <w:r w:rsidR="008C244D" w:rsidRPr="00D070B2">
        <w:rPr>
          <w:rFonts w:ascii="Arial" w:hAnsi="Arial" w:cs="Arial"/>
          <w:noProof/>
          <w:color w:val="000000" w:themeColor="text1"/>
          <w:sz w:val="20"/>
          <w:szCs w:val="20"/>
        </w:rPr>
        <w:t>uvedená v prílohe tejto zmluvy</w:t>
      </w:r>
    </w:p>
    <w:p w14:paraId="5892D1D2" w14:textId="77777777" w:rsidR="00B66ED1" w:rsidRPr="00D070B2" w:rsidRDefault="00B66ED1" w:rsidP="00B66ED1">
      <w:pPr>
        <w:pStyle w:val="Normlnywebov"/>
        <w:spacing w:before="0" w:beforeAutospacing="0" w:after="120" w:afterAutospacing="0"/>
        <w:ind w:left="720"/>
        <w:jc w:val="both"/>
        <w:rPr>
          <w:rFonts w:ascii="Arial" w:hAnsi="Arial" w:cs="Arial"/>
          <w:noProof/>
          <w:color w:val="000000" w:themeColor="text1"/>
          <w:sz w:val="20"/>
          <w:szCs w:val="20"/>
        </w:rPr>
      </w:pPr>
    </w:p>
    <w:p w14:paraId="13885802" w14:textId="50793277" w:rsidR="00AC4444" w:rsidRPr="00D070B2" w:rsidRDefault="00AC4444" w:rsidP="00A077D0">
      <w:pPr>
        <w:pStyle w:val="Normlnywebov"/>
        <w:numPr>
          <w:ilvl w:val="0"/>
          <w:numId w:val="1"/>
        </w:numPr>
        <w:tabs>
          <w:tab w:val="clear" w:pos="720"/>
          <w:tab w:val="num" w:pos="426"/>
        </w:tabs>
        <w:spacing w:before="0" w:beforeAutospacing="0" w:after="120" w:afterAutospacing="0"/>
        <w:ind w:hanging="436"/>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Objednávateľ sa zaväzuje zaplatiť dodávateľovi za riadne a včas dohodnutú cenu. </w:t>
      </w:r>
    </w:p>
    <w:p w14:paraId="7CE4DAD1" w14:textId="77777777" w:rsidR="008C244D" w:rsidRPr="00D070B2" w:rsidRDefault="008C244D" w:rsidP="008C244D">
      <w:pPr>
        <w:pStyle w:val="Odsekzoznamu"/>
        <w:rPr>
          <w:rFonts w:ascii="Arial" w:hAnsi="Arial" w:cs="Arial"/>
          <w:noProof/>
          <w:color w:val="000000" w:themeColor="text1"/>
          <w:sz w:val="20"/>
          <w:szCs w:val="20"/>
        </w:rPr>
      </w:pPr>
    </w:p>
    <w:p w14:paraId="0459CE7D" w14:textId="3615429B" w:rsidR="00D16421" w:rsidRPr="00D070B2" w:rsidRDefault="00AC4444" w:rsidP="008C244D">
      <w:pPr>
        <w:pStyle w:val="Normlnywebov"/>
        <w:numPr>
          <w:ilvl w:val="0"/>
          <w:numId w:val="1"/>
        </w:numPr>
        <w:tabs>
          <w:tab w:val="clear" w:pos="720"/>
          <w:tab w:val="num" w:pos="426"/>
        </w:tabs>
        <w:spacing w:before="0" w:beforeAutospacing="0" w:after="120" w:afterAutospacing="0"/>
        <w:ind w:hanging="436"/>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Predmet dohody sa poskytuje aj pre účely projektu </w:t>
      </w:r>
    </w:p>
    <w:p w14:paraId="3568DDD1" w14:textId="77777777" w:rsidR="008C244D" w:rsidRPr="00D070B2" w:rsidRDefault="008C244D" w:rsidP="008C244D">
      <w:pPr>
        <w:pStyle w:val="Odsekzoznamu"/>
        <w:rPr>
          <w:rFonts w:ascii="Arial" w:hAnsi="Arial" w:cs="Arial"/>
          <w:noProof/>
          <w:color w:val="000000" w:themeColor="text1"/>
          <w:sz w:val="20"/>
          <w:szCs w:val="20"/>
        </w:rPr>
      </w:pPr>
    </w:p>
    <w:tbl>
      <w:tblPr>
        <w:tblW w:w="8890" w:type="dxa"/>
        <w:tblCellSpacing w:w="15"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890"/>
      </w:tblGrid>
      <w:tr w:rsidR="004E43B6" w:rsidRPr="00D070B2" w14:paraId="4692CA48" w14:textId="77777777" w:rsidTr="00F06060">
        <w:trPr>
          <w:tblCellSpacing w:w="15" w:type="dxa"/>
        </w:trPr>
        <w:tc>
          <w:tcPr>
            <w:tcW w:w="8830" w:type="dxa"/>
            <w:vAlign w:val="center"/>
            <w:hideMark/>
          </w:tcPr>
          <w:p w14:paraId="3830E375" w14:textId="77777777" w:rsidR="0096533D" w:rsidRPr="00D070B2" w:rsidRDefault="0096533D" w:rsidP="00F06060">
            <w:pPr>
              <w:rPr>
                <w:rFonts w:cstheme="minorHAnsi"/>
                <w:color w:val="000000" w:themeColor="text1"/>
              </w:rPr>
            </w:pPr>
            <w:r w:rsidRPr="00D070B2">
              <w:rPr>
                <w:rFonts w:cstheme="minorHAnsi"/>
                <w:color w:val="000000" w:themeColor="text1"/>
              </w:rPr>
              <w:t>FUNKČNÉ POTRAVINY PRE ZDRAVÝ ŽIVOT, Kód projektu 313012T288</w:t>
            </w:r>
          </w:p>
        </w:tc>
      </w:tr>
      <w:tr w:rsidR="004E43B6" w:rsidRPr="00D070B2" w14:paraId="74F606F1" w14:textId="77777777" w:rsidTr="00F06060">
        <w:trPr>
          <w:tblCellSpacing w:w="15" w:type="dxa"/>
        </w:trPr>
        <w:tc>
          <w:tcPr>
            <w:tcW w:w="8830" w:type="dxa"/>
            <w:vAlign w:val="center"/>
            <w:hideMark/>
          </w:tcPr>
          <w:p w14:paraId="086710A4" w14:textId="77777777" w:rsidR="0096533D" w:rsidRPr="00D070B2" w:rsidRDefault="0096533D" w:rsidP="00F06060">
            <w:pPr>
              <w:rPr>
                <w:rFonts w:cstheme="minorHAnsi"/>
                <w:color w:val="000000" w:themeColor="text1"/>
              </w:rPr>
            </w:pPr>
            <w:r w:rsidRPr="00D070B2">
              <w:rPr>
                <w:rFonts w:cstheme="minorHAnsi"/>
                <w:color w:val="000000" w:themeColor="text1"/>
              </w:rPr>
              <w:t xml:space="preserve">Dopytovo - orientovaný výskum pre udržateľné a inovatívne potraviny, Drive4SIFood, Kód projektu 313011V336 </w:t>
            </w:r>
          </w:p>
        </w:tc>
      </w:tr>
    </w:tbl>
    <w:p w14:paraId="68A8F917" w14:textId="77777777" w:rsidR="008C244D" w:rsidRPr="00D070B2" w:rsidRDefault="008C244D" w:rsidP="008C244D">
      <w:pPr>
        <w:pStyle w:val="Normlnywebov"/>
        <w:spacing w:before="0" w:beforeAutospacing="0" w:after="120" w:afterAutospacing="0"/>
        <w:ind w:left="720"/>
        <w:jc w:val="both"/>
        <w:rPr>
          <w:rFonts w:ascii="Arial" w:hAnsi="Arial" w:cs="Arial"/>
          <w:noProof/>
          <w:color w:val="000000" w:themeColor="text1"/>
          <w:sz w:val="20"/>
          <w:szCs w:val="20"/>
        </w:rPr>
      </w:pPr>
    </w:p>
    <w:p w14:paraId="2E2EB241" w14:textId="77777777" w:rsidR="008C244D" w:rsidRPr="00D070B2" w:rsidRDefault="008C244D" w:rsidP="008C244D">
      <w:pPr>
        <w:pStyle w:val="Normlnywebov"/>
        <w:spacing w:before="0" w:beforeAutospacing="0" w:after="120" w:afterAutospacing="0"/>
        <w:ind w:left="720"/>
        <w:rPr>
          <w:rFonts w:ascii="Arial" w:hAnsi="Arial" w:cs="Arial"/>
          <w:b/>
          <w:bCs/>
          <w:noProof/>
          <w:color w:val="000000" w:themeColor="text1"/>
          <w:sz w:val="20"/>
          <w:szCs w:val="20"/>
        </w:rPr>
      </w:pPr>
    </w:p>
    <w:p w14:paraId="045342A4" w14:textId="77777777" w:rsidR="00AC4444" w:rsidRPr="00D070B2" w:rsidRDefault="00AC4444" w:rsidP="00A077D0">
      <w:pPr>
        <w:pStyle w:val="Normlnywebov"/>
        <w:spacing w:before="0" w:beforeAutospacing="0" w:after="120" w:afterAutospacing="0"/>
        <w:ind w:left="720"/>
        <w:jc w:val="center"/>
        <w:rPr>
          <w:rFonts w:ascii="Arial" w:hAnsi="Arial" w:cs="Arial"/>
          <w:b/>
          <w:bCs/>
          <w:noProof/>
          <w:color w:val="000000" w:themeColor="text1"/>
          <w:sz w:val="20"/>
          <w:szCs w:val="20"/>
        </w:rPr>
      </w:pPr>
      <w:r w:rsidRPr="00D070B2">
        <w:rPr>
          <w:rFonts w:ascii="Arial" w:hAnsi="Arial" w:cs="Arial"/>
          <w:b/>
          <w:bCs/>
          <w:noProof/>
          <w:color w:val="000000" w:themeColor="text1"/>
          <w:sz w:val="20"/>
          <w:szCs w:val="20"/>
        </w:rPr>
        <w:t>Článok II</w:t>
      </w:r>
      <w:r w:rsidRPr="00D070B2">
        <w:rPr>
          <w:rFonts w:ascii="Arial" w:hAnsi="Arial" w:cs="Arial"/>
          <w:b/>
          <w:bCs/>
          <w:noProof/>
          <w:color w:val="000000" w:themeColor="text1"/>
          <w:sz w:val="20"/>
          <w:szCs w:val="20"/>
        </w:rPr>
        <w:br/>
        <w:t>Cena, platobné podmienky</w:t>
      </w:r>
    </w:p>
    <w:p w14:paraId="2B8A7D22" w14:textId="77777777" w:rsidR="008C244D" w:rsidRPr="00D070B2" w:rsidRDefault="00AC4444" w:rsidP="00A077D0">
      <w:pPr>
        <w:pStyle w:val="Normlnywebov"/>
        <w:numPr>
          <w:ilvl w:val="0"/>
          <w:numId w:val="2"/>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Predpokladaná maximálna celková cena za plnenie uskutočnené na základe čiastkových </w:t>
      </w:r>
      <w:r w:rsidR="00D16421" w:rsidRPr="00D070B2">
        <w:rPr>
          <w:rFonts w:ascii="Arial" w:hAnsi="Arial" w:cs="Arial"/>
          <w:noProof/>
          <w:color w:val="000000" w:themeColor="text1"/>
          <w:sz w:val="20"/>
          <w:szCs w:val="20"/>
        </w:rPr>
        <w:t>objednávok</w:t>
      </w:r>
      <w:r w:rsidRPr="00D070B2">
        <w:rPr>
          <w:rFonts w:ascii="Arial" w:hAnsi="Arial" w:cs="Arial"/>
          <w:noProof/>
          <w:color w:val="000000" w:themeColor="text1"/>
          <w:sz w:val="20"/>
          <w:szCs w:val="20"/>
        </w:rPr>
        <w:t xml:space="preserve"> v súlade s predmetom tejto dohody je stanovená v súlade s podmienkami uzavretia tejto dohody vo výške </w:t>
      </w:r>
    </w:p>
    <w:p w14:paraId="1B039E1A" w14:textId="6A6739DA" w:rsidR="008C244D" w:rsidRPr="00D070B2" w:rsidRDefault="008C244D" w:rsidP="00AC5527">
      <w:pPr>
        <w:pStyle w:val="Normlnywebov"/>
        <w:spacing w:before="0" w:beforeAutospacing="0" w:after="120" w:afterAutospacing="0"/>
        <w:ind w:left="720"/>
        <w:jc w:val="both"/>
        <w:rPr>
          <w:rFonts w:ascii="Arial" w:hAnsi="Arial" w:cs="Arial"/>
          <w:noProof/>
          <w:color w:val="000000" w:themeColor="text1"/>
          <w:sz w:val="20"/>
          <w:szCs w:val="20"/>
        </w:rPr>
      </w:pPr>
      <w:r w:rsidRPr="00D070B2">
        <w:rPr>
          <w:rFonts w:ascii="Arial" w:hAnsi="Arial" w:cs="Arial"/>
          <w:b/>
          <w:noProof/>
          <w:color w:val="000000" w:themeColor="text1"/>
          <w:sz w:val="20"/>
          <w:szCs w:val="20"/>
        </w:rPr>
        <w:t>.................</w:t>
      </w:r>
      <w:r w:rsidR="00AC4444" w:rsidRPr="00D070B2">
        <w:rPr>
          <w:rFonts w:ascii="Arial" w:hAnsi="Arial" w:cs="Arial"/>
          <w:b/>
          <w:noProof/>
          <w:color w:val="000000" w:themeColor="text1"/>
          <w:sz w:val="20"/>
          <w:szCs w:val="20"/>
        </w:rPr>
        <w:t>EUR bez DPH</w:t>
      </w:r>
      <w:r w:rsidR="00AC4444" w:rsidRPr="00D070B2">
        <w:rPr>
          <w:rFonts w:ascii="Arial" w:hAnsi="Arial" w:cs="Arial"/>
          <w:noProof/>
          <w:color w:val="000000" w:themeColor="text1"/>
          <w:sz w:val="20"/>
          <w:szCs w:val="20"/>
        </w:rPr>
        <w:t xml:space="preserve"> (slovom </w:t>
      </w:r>
      <w:r w:rsidRPr="00D070B2">
        <w:rPr>
          <w:rFonts w:ascii="Arial" w:hAnsi="Arial" w:cs="Arial"/>
          <w:noProof/>
          <w:color w:val="000000" w:themeColor="text1"/>
          <w:sz w:val="20"/>
          <w:szCs w:val="20"/>
        </w:rPr>
        <w:t>.............</w:t>
      </w:r>
      <w:r w:rsidR="00D16421" w:rsidRPr="00D070B2">
        <w:rPr>
          <w:rFonts w:ascii="Arial" w:hAnsi="Arial" w:cs="Arial"/>
          <w:noProof/>
          <w:color w:val="000000" w:themeColor="text1"/>
          <w:sz w:val="20"/>
          <w:szCs w:val="20"/>
        </w:rPr>
        <w:t xml:space="preserve"> </w:t>
      </w:r>
      <w:r w:rsidR="00AC4444" w:rsidRPr="00D070B2">
        <w:rPr>
          <w:rFonts w:ascii="Arial" w:hAnsi="Arial" w:cs="Arial"/>
          <w:noProof/>
          <w:color w:val="000000" w:themeColor="text1"/>
          <w:sz w:val="20"/>
          <w:szCs w:val="20"/>
        </w:rPr>
        <w:t>EUR bez DPH)</w:t>
      </w:r>
      <w:r w:rsidR="0096533D" w:rsidRPr="00D070B2">
        <w:rPr>
          <w:rFonts w:ascii="Arial" w:hAnsi="Arial" w:cs="Arial"/>
          <w:noProof/>
          <w:color w:val="000000" w:themeColor="text1"/>
          <w:sz w:val="20"/>
          <w:szCs w:val="20"/>
        </w:rPr>
        <w:t xml:space="preserve"> </w:t>
      </w:r>
    </w:p>
    <w:p w14:paraId="6BCF1875" w14:textId="221BB9DE" w:rsidR="008C244D" w:rsidRPr="00D070B2" w:rsidRDefault="008C244D" w:rsidP="00AC5527">
      <w:pPr>
        <w:pStyle w:val="Normlnywebov"/>
        <w:spacing w:before="0" w:beforeAutospacing="0" w:after="120" w:afterAutospacing="0"/>
        <w:ind w:left="720"/>
        <w:jc w:val="both"/>
        <w:rPr>
          <w:rFonts w:ascii="Arial" w:hAnsi="Arial" w:cs="Arial"/>
          <w:b/>
          <w:noProof/>
          <w:color w:val="000000" w:themeColor="text1"/>
          <w:sz w:val="20"/>
          <w:szCs w:val="20"/>
        </w:rPr>
      </w:pPr>
      <w:r w:rsidRPr="00D070B2">
        <w:rPr>
          <w:rFonts w:ascii="Arial" w:hAnsi="Arial" w:cs="Arial"/>
          <w:b/>
          <w:noProof/>
          <w:color w:val="000000" w:themeColor="text1"/>
          <w:sz w:val="20"/>
          <w:szCs w:val="20"/>
        </w:rPr>
        <w:t>.................DPH</w:t>
      </w:r>
    </w:p>
    <w:p w14:paraId="1CB63F30" w14:textId="152358C2" w:rsidR="008C244D" w:rsidRPr="00D070B2" w:rsidRDefault="008C244D" w:rsidP="00AC5527">
      <w:pPr>
        <w:pStyle w:val="Normlnywebov"/>
        <w:spacing w:before="0" w:beforeAutospacing="0" w:after="120" w:afterAutospacing="0"/>
        <w:ind w:left="720"/>
        <w:jc w:val="both"/>
        <w:rPr>
          <w:rFonts w:ascii="Arial" w:hAnsi="Arial" w:cs="Arial"/>
          <w:noProof/>
          <w:color w:val="000000" w:themeColor="text1"/>
          <w:sz w:val="20"/>
          <w:szCs w:val="20"/>
        </w:rPr>
      </w:pPr>
      <w:r w:rsidRPr="00D070B2">
        <w:rPr>
          <w:rFonts w:ascii="Arial" w:hAnsi="Arial" w:cs="Arial"/>
          <w:b/>
          <w:noProof/>
          <w:color w:val="000000" w:themeColor="text1"/>
          <w:sz w:val="20"/>
          <w:szCs w:val="20"/>
        </w:rPr>
        <w:t xml:space="preserve">.................EUR s DPH </w:t>
      </w:r>
      <w:r w:rsidRPr="00D070B2">
        <w:rPr>
          <w:rFonts w:ascii="Arial" w:hAnsi="Arial" w:cs="Arial"/>
          <w:bCs/>
          <w:noProof/>
          <w:color w:val="000000" w:themeColor="text1"/>
          <w:sz w:val="20"/>
          <w:szCs w:val="20"/>
        </w:rPr>
        <w:t>(slovom...........EUR s DPH)</w:t>
      </w:r>
      <w:r w:rsidR="0096533D" w:rsidRPr="00D070B2">
        <w:rPr>
          <w:rFonts w:ascii="Arial" w:hAnsi="Arial" w:cs="Arial"/>
          <w:bCs/>
          <w:noProof/>
          <w:color w:val="000000" w:themeColor="text1"/>
          <w:sz w:val="20"/>
          <w:szCs w:val="20"/>
        </w:rPr>
        <w:t xml:space="preserve"> </w:t>
      </w:r>
    </w:p>
    <w:p w14:paraId="1D2DD163" w14:textId="53CFCC07" w:rsidR="00AC4444" w:rsidRPr="00D070B2" w:rsidRDefault="00AC4444" w:rsidP="00AC5527">
      <w:pPr>
        <w:pStyle w:val="Normlnywebov"/>
        <w:spacing w:before="0" w:beforeAutospacing="0" w:after="120" w:afterAutospacing="0"/>
        <w:ind w:left="72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Celková cena bola stanovená dohodou zmluvných strán vsúlade so zákonom NR SR č. 18/1996 Z. z. ocenách vznení neskorších predpisov, v spojení Vyhláškou MF SR č. 87/1996 Z. z., ktorou sa vykonáva zákon NR SR č. 18/1996 Z. z. o cenách. Podrobná špecifikácia ceny podľa na základe tejto dohody je uvedená v Prílohe č. 1, ktorá tvorí neoddeliteľnú súčasť tejto dohody. </w:t>
      </w:r>
    </w:p>
    <w:p w14:paraId="01C685F4" w14:textId="71E2CFA7" w:rsidR="00AC4444" w:rsidRPr="00D070B2" w:rsidRDefault="00AC4444" w:rsidP="00A077D0">
      <w:pPr>
        <w:pStyle w:val="Normlnywebov"/>
        <w:numPr>
          <w:ilvl w:val="0"/>
          <w:numId w:val="2"/>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Súčasťou ceny je aj DPH. V cene dohodnutej podľa bodu 1 tohto článku sú započítané všetky náklady dodávateľa (napr. </w:t>
      </w:r>
      <w:r w:rsidR="00917EB6" w:rsidRPr="00D070B2">
        <w:rPr>
          <w:rFonts w:ascii="Arial" w:hAnsi="Arial" w:cs="Arial"/>
          <w:noProof/>
          <w:color w:val="000000" w:themeColor="text1"/>
          <w:sz w:val="20"/>
          <w:szCs w:val="20"/>
        </w:rPr>
        <w:t xml:space="preserve">doprava, </w:t>
      </w:r>
      <w:r w:rsidRPr="00D070B2">
        <w:rPr>
          <w:rFonts w:ascii="Arial" w:hAnsi="Arial" w:cs="Arial"/>
          <w:noProof/>
          <w:color w:val="000000" w:themeColor="text1"/>
          <w:sz w:val="20"/>
          <w:szCs w:val="20"/>
        </w:rPr>
        <w:t xml:space="preserve">clá, správne a iné poplatky), ktoré podľa tejto dohody vynaloží. </w:t>
      </w:r>
    </w:p>
    <w:p w14:paraId="380DA3F4" w14:textId="693F9FD8" w:rsidR="00AC4444" w:rsidRPr="00D070B2" w:rsidRDefault="00AC4444" w:rsidP="00A077D0">
      <w:pPr>
        <w:pStyle w:val="Normlnywebov"/>
        <w:numPr>
          <w:ilvl w:val="0"/>
          <w:numId w:val="2"/>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Cena na základe tejto dohody bude dodávateľovi objednávateľom uhradená bezhotovostným prevodom, na základe faktúry vystavenej dodávateľom, po </w:t>
      </w:r>
      <w:r w:rsidR="00231BC0" w:rsidRPr="00D070B2">
        <w:rPr>
          <w:rFonts w:ascii="Arial" w:hAnsi="Arial" w:cs="Arial"/>
          <w:noProof/>
          <w:color w:val="000000" w:themeColor="text1"/>
          <w:sz w:val="20"/>
          <w:szCs w:val="20"/>
        </w:rPr>
        <w:t>dodaní tovaru</w:t>
      </w:r>
      <w:r w:rsidRPr="00D070B2">
        <w:rPr>
          <w:rFonts w:ascii="Arial" w:hAnsi="Arial" w:cs="Arial"/>
          <w:noProof/>
          <w:color w:val="000000" w:themeColor="text1"/>
          <w:sz w:val="20"/>
          <w:szCs w:val="20"/>
        </w:rPr>
        <w:t xml:space="preserve">. Faktúra sa považuje za uhradenú dňom odpísania fakturovanej ceny z účtu objednávateľa na účet dodávateľa. </w:t>
      </w:r>
    </w:p>
    <w:p w14:paraId="7E5797F6" w14:textId="77777777" w:rsidR="00AC4444" w:rsidRPr="00D070B2" w:rsidRDefault="00AC4444" w:rsidP="00A077D0">
      <w:pPr>
        <w:pStyle w:val="Normlnywebov"/>
        <w:numPr>
          <w:ilvl w:val="0"/>
          <w:numId w:val="2"/>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Splatnosť faktúry je </w:t>
      </w:r>
      <w:r w:rsidR="00917EB6" w:rsidRPr="00D070B2">
        <w:rPr>
          <w:rFonts w:ascii="Arial" w:hAnsi="Arial" w:cs="Arial"/>
          <w:noProof/>
          <w:color w:val="000000" w:themeColor="text1"/>
          <w:sz w:val="20"/>
          <w:szCs w:val="20"/>
        </w:rPr>
        <w:t>3</w:t>
      </w:r>
      <w:r w:rsidRPr="00D070B2">
        <w:rPr>
          <w:rFonts w:ascii="Arial" w:hAnsi="Arial" w:cs="Arial"/>
          <w:noProof/>
          <w:color w:val="000000" w:themeColor="text1"/>
          <w:sz w:val="20"/>
          <w:szCs w:val="20"/>
        </w:rPr>
        <w:t xml:space="preserve">0 kalendárnych dní odo dňa doručenia faktúry so všetkými zákonnými náležitosťami objednávateľovi. </w:t>
      </w:r>
    </w:p>
    <w:p w14:paraId="016DC4C9" w14:textId="77777777" w:rsidR="00AC4444" w:rsidRPr="00D070B2" w:rsidRDefault="00AC4444" w:rsidP="00A077D0">
      <w:pPr>
        <w:pStyle w:val="Normlnywebov"/>
        <w:numPr>
          <w:ilvl w:val="0"/>
          <w:numId w:val="2"/>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Faktúry musia obsahovať náležitosti podľa zákona č. 222/2004 Z. z. o dani z pridanej hodnoty v znení neskorších predpisov. V prípade, ak faktúra nebude obsahovať tieto náležitosti, objednávateľ má právo vrátiť ju na doplnenie a prepracovanie dodávateľovi, pričom počas tejto doby lehota splatnosti neplynie. </w:t>
      </w:r>
    </w:p>
    <w:p w14:paraId="6B2315C7" w14:textId="38EDB547" w:rsidR="00AC4444" w:rsidRPr="00D070B2" w:rsidRDefault="00AC4444" w:rsidP="00A077D0">
      <w:pPr>
        <w:pStyle w:val="Normlnywebov"/>
        <w:numPr>
          <w:ilvl w:val="0"/>
          <w:numId w:val="2"/>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lastRenderedPageBreak/>
        <w:t xml:space="preserve">Zmluvné strany sa dohodli, že na účely tejto dohody sa preddavky neposkytujú. </w:t>
      </w:r>
    </w:p>
    <w:p w14:paraId="3C076D6E" w14:textId="7B5C7A9E" w:rsidR="00AC4444" w:rsidRPr="00D070B2" w:rsidRDefault="00AC4444" w:rsidP="00A077D0">
      <w:pPr>
        <w:pStyle w:val="Normlnywebov"/>
        <w:numPr>
          <w:ilvl w:val="0"/>
          <w:numId w:val="2"/>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Celková cena za plnenie uskutočnené na základe </w:t>
      </w:r>
      <w:r w:rsidR="007C7249" w:rsidRPr="00D070B2">
        <w:rPr>
          <w:rFonts w:ascii="Arial" w:hAnsi="Arial" w:cs="Arial"/>
          <w:noProof/>
          <w:color w:val="000000" w:themeColor="text1"/>
          <w:sz w:val="20"/>
          <w:szCs w:val="20"/>
        </w:rPr>
        <w:t>objednávok</w:t>
      </w:r>
      <w:r w:rsidRPr="00D070B2">
        <w:rPr>
          <w:rFonts w:ascii="Arial" w:hAnsi="Arial" w:cs="Arial"/>
          <w:noProof/>
          <w:color w:val="000000" w:themeColor="text1"/>
          <w:sz w:val="20"/>
          <w:szCs w:val="20"/>
        </w:rPr>
        <w:t xml:space="preserve"> v súlade s predmetom tejto dohody je závislá od výšky vyčleneného finančného limitu po dobu platnosti tejto dohody. V cene sú zahrnuté všetky náklady súvisiace s plnením záväzku dodávateľa podľa tejto dohody. Objednávateľ nie je povinný vyčerpať vymedzenú čiastku v plnej výške. </w:t>
      </w:r>
    </w:p>
    <w:p w14:paraId="3CCB88FC" w14:textId="77777777" w:rsidR="00A461C7" w:rsidRPr="00D070B2" w:rsidRDefault="00A461C7" w:rsidP="00A077D0">
      <w:pPr>
        <w:pStyle w:val="Normlnywebov"/>
        <w:spacing w:before="0" w:beforeAutospacing="0" w:after="120" w:afterAutospacing="0"/>
        <w:jc w:val="center"/>
        <w:rPr>
          <w:rFonts w:ascii="Arial" w:hAnsi="Arial" w:cs="Arial"/>
          <w:b/>
          <w:bCs/>
          <w:noProof/>
          <w:color w:val="000000" w:themeColor="text1"/>
          <w:sz w:val="20"/>
          <w:szCs w:val="20"/>
        </w:rPr>
      </w:pPr>
    </w:p>
    <w:p w14:paraId="6752F2BA" w14:textId="77777777" w:rsidR="007C7249" w:rsidRPr="00D070B2" w:rsidRDefault="007C7249" w:rsidP="00A077D0">
      <w:pPr>
        <w:pStyle w:val="Normlnywebov"/>
        <w:spacing w:before="0" w:beforeAutospacing="0" w:after="120" w:afterAutospacing="0"/>
        <w:jc w:val="center"/>
        <w:rPr>
          <w:rFonts w:ascii="Arial" w:hAnsi="Arial" w:cs="Arial"/>
          <w:b/>
          <w:bCs/>
          <w:noProof/>
          <w:color w:val="000000" w:themeColor="text1"/>
          <w:sz w:val="20"/>
          <w:szCs w:val="20"/>
        </w:rPr>
      </w:pPr>
      <w:r w:rsidRPr="00D070B2">
        <w:rPr>
          <w:rFonts w:ascii="Arial" w:hAnsi="Arial" w:cs="Arial"/>
          <w:b/>
          <w:bCs/>
          <w:noProof/>
          <w:color w:val="000000" w:themeColor="text1"/>
          <w:sz w:val="20"/>
          <w:szCs w:val="20"/>
        </w:rPr>
        <w:t>Článok</w:t>
      </w:r>
      <w:r w:rsidR="00AC4444" w:rsidRPr="00D070B2">
        <w:rPr>
          <w:rFonts w:ascii="Arial" w:hAnsi="Arial" w:cs="Arial"/>
          <w:b/>
          <w:bCs/>
          <w:noProof/>
          <w:color w:val="000000" w:themeColor="text1"/>
          <w:sz w:val="20"/>
          <w:szCs w:val="20"/>
        </w:rPr>
        <w:t xml:space="preserve"> III </w:t>
      </w:r>
    </w:p>
    <w:p w14:paraId="7436B8D6" w14:textId="77777777" w:rsidR="00AC4444" w:rsidRPr="00D070B2" w:rsidRDefault="00AF706D" w:rsidP="00A077D0">
      <w:pPr>
        <w:pStyle w:val="Normlnywebov"/>
        <w:spacing w:before="0" w:beforeAutospacing="0" w:after="120" w:afterAutospacing="0"/>
        <w:jc w:val="center"/>
        <w:rPr>
          <w:rFonts w:ascii="Arial" w:hAnsi="Arial" w:cs="Arial"/>
          <w:b/>
          <w:bCs/>
          <w:noProof/>
          <w:color w:val="000000" w:themeColor="text1"/>
          <w:sz w:val="20"/>
          <w:szCs w:val="20"/>
        </w:rPr>
      </w:pPr>
      <w:r w:rsidRPr="00D070B2">
        <w:rPr>
          <w:rFonts w:ascii="Arial" w:hAnsi="Arial" w:cs="Arial"/>
          <w:b/>
          <w:bCs/>
          <w:noProof/>
          <w:color w:val="000000" w:themeColor="text1"/>
          <w:sz w:val="20"/>
          <w:szCs w:val="20"/>
        </w:rPr>
        <w:t>Objednávky</w:t>
      </w:r>
    </w:p>
    <w:p w14:paraId="725DDFD4" w14:textId="77777777" w:rsidR="007C7249" w:rsidRPr="00D070B2" w:rsidRDefault="007C7249" w:rsidP="00A077D0">
      <w:pPr>
        <w:pStyle w:val="Normlnywebov"/>
        <w:numPr>
          <w:ilvl w:val="0"/>
          <w:numId w:val="18"/>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T</w:t>
      </w:r>
      <w:r w:rsidR="00AC4444" w:rsidRPr="00D070B2">
        <w:rPr>
          <w:rFonts w:ascii="Arial" w:hAnsi="Arial" w:cs="Arial"/>
          <w:noProof/>
          <w:color w:val="000000" w:themeColor="text1"/>
          <w:sz w:val="20"/>
          <w:szCs w:val="20"/>
        </w:rPr>
        <w:t xml:space="preserve">áto dohoda sa realizuje prostredníctvom čiastkových </w:t>
      </w:r>
      <w:r w:rsidR="00AF706D" w:rsidRPr="00D070B2">
        <w:rPr>
          <w:rFonts w:ascii="Arial" w:hAnsi="Arial" w:cs="Arial"/>
          <w:noProof/>
          <w:color w:val="000000" w:themeColor="text1"/>
          <w:sz w:val="20"/>
          <w:szCs w:val="20"/>
        </w:rPr>
        <w:t>objednávok</w:t>
      </w:r>
      <w:r w:rsidR="00AC4444" w:rsidRPr="00D070B2">
        <w:rPr>
          <w:rFonts w:ascii="Arial" w:hAnsi="Arial" w:cs="Arial"/>
          <w:noProof/>
          <w:color w:val="000000" w:themeColor="text1"/>
          <w:sz w:val="20"/>
          <w:szCs w:val="20"/>
        </w:rPr>
        <w:t xml:space="preserve"> až do vyčerpania vyčleneného finančného limitu podľa čl. II ods. 1 tejto dohody. </w:t>
      </w:r>
    </w:p>
    <w:p w14:paraId="1660AC0C" w14:textId="2DB82606" w:rsidR="007C7249" w:rsidRPr="00D070B2" w:rsidRDefault="00AF706D" w:rsidP="007C7249">
      <w:pPr>
        <w:pStyle w:val="Normlnywebov"/>
        <w:numPr>
          <w:ilvl w:val="0"/>
          <w:numId w:val="18"/>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Objednávka musí obsahovať</w:t>
      </w:r>
      <w:r w:rsidR="00AC4444" w:rsidRPr="00D070B2">
        <w:rPr>
          <w:rFonts w:ascii="Arial" w:hAnsi="Arial" w:cs="Arial"/>
          <w:noProof/>
          <w:color w:val="000000" w:themeColor="text1"/>
          <w:sz w:val="20"/>
          <w:szCs w:val="20"/>
        </w:rPr>
        <w:t>: identifikácia objednávateľ</w:t>
      </w:r>
      <w:r w:rsidRPr="00D070B2">
        <w:rPr>
          <w:rFonts w:ascii="Arial" w:hAnsi="Arial" w:cs="Arial"/>
          <w:noProof/>
          <w:color w:val="000000" w:themeColor="text1"/>
          <w:sz w:val="20"/>
          <w:szCs w:val="20"/>
        </w:rPr>
        <w:t>a, identifikácia dodávateľa</w:t>
      </w:r>
      <w:r w:rsidR="00AC4444" w:rsidRPr="00D070B2">
        <w:rPr>
          <w:rFonts w:ascii="Arial" w:hAnsi="Arial" w:cs="Arial"/>
          <w:noProof/>
          <w:color w:val="000000" w:themeColor="text1"/>
          <w:sz w:val="20"/>
          <w:szCs w:val="20"/>
        </w:rPr>
        <w:t xml:space="preserve">, špecifikácia množstva a druhu </w:t>
      </w:r>
      <w:r w:rsidR="00231BC0" w:rsidRPr="00D070B2">
        <w:rPr>
          <w:rFonts w:ascii="Arial" w:hAnsi="Arial" w:cs="Arial"/>
          <w:noProof/>
          <w:color w:val="000000" w:themeColor="text1"/>
          <w:sz w:val="20"/>
          <w:szCs w:val="20"/>
        </w:rPr>
        <w:t>dodaného tovaru</w:t>
      </w:r>
      <w:r w:rsidR="00AC4444" w:rsidRPr="00D070B2">
        <w:rPr>
          <w:rFonts w:ascii="Arial" w:hAnsi="Arial" w:cs="Arial"/>
          <w:noProof/>
          <w:color w:val="000000" w:themeColor="text1"/>
          <w:sz w:val="20"/>
          <w:szCs w:val="20"/>
        </w:rPr>
        <w:t>, cen</w:t>
      </w:r>
      <w:r w:rsidRPr="00D070B2">
        <w:rPr>
          <w:rFonts w:ascii="Arial" w:hAnsi="Arial" w:cs="Arial"/>
          <w:noProof/>
          <w:color w:val="000000" w:themeColor="text1"/>
          <w:sz w:val="20"/>
          <w:szCs w:val="20"/>
        </w:rPr>
        <w:t>a</w:t>
      </w:r>
      <w:r w:rsidR="00AC4444" w:rsidRPr="00D070B2">
        <w:rPr>
          <w:rFonts w:ascii="Arial" w:hAnsi="Arial" w:cs="Arial"/>
          <w:noProof/>
          <w:color w:val="000000" w:themeColor="text1"/>
          <w:sz w:val="20"/>
          <w:szCs w:val="20"/>
        </w:rPr>
        <w:t xml:space="preserve"> stanoven</w:t>
      </w:r>
      <w:r w:rsidRPr="00D070B2">
        <w:rPr>
          <w:rFonts w:ascii="Arial" w:hAnsi="Arial" w:cs="Arial"/>
          <w:noProof/>
          <w:color w:val="000000" w:themeColor="text1"/>
          <w:sz w:val="20"/>
          <w:szCs w:val="20"/>
        </w:rPr>
        <w:t>á</w:t>
      </w:r>
      <w:r w:rsidR="00AC4444" w:rsidRPr="00D070B2">
        <w:rPr>
          <w:rFonts w:ascii="Arial" w:hAnsi="Arial" w:cs="Arial"/>
          <w:noProof/>
          <w:color w:val="000000" w:themeColor="text1"/>
          <w:sz w:val="20"/>
          <w:szCs w:val="20"/>
        </w:rPr>
        <w:t xml:space="preserve"> v súlade s touto rámcovou dohodu (ďalej len „</w:t>
      </w:r>
      <w:r w:rsidRPr="00D070B2">
        <w:rPr>
          <w:rFonts w:ascii="Arial" w:hAnsi="Arial" w:cs="Arial"/>
          <w:noProof/>
          <w:color w:val="000000" w:themeColor="text1"/>
          <w:sz w:val="20"/>
          <w:szCs w:val="20"/>
        </w:rPr>
        <w:t>obejdnávka</w:t>
      </w:r>
      <w:r w:rsidR="00AC4444" w:rsidRPr="00D070B2">
        <w:rPr>
          <w:rFonts w:ascii="Arial" w:hAnsi="Arial" w:cs="Arial"/>
          <w:noProof/>
          <w:color w:val="000000" w:themeColor="text1"/>
          <w:sz w:val="20"/>
          <w:szCs w:val="20"/>
        </w:rPr>
        <w:t xml:space="preserve">“). </w:t>
      </w:r>
    </w:p>
    <w:p w14:paraId="5DBB86F0" w14:textId="4D53C274" w:rsidR="00AF706D" w:rsidRPr="00D070B2" w:rsidRDefault="007C7249" w:rsidP="000C3CF4">
      <w:pPr>
        <w:pStyle w:val="Normlnywebov"/>
        <w:numPr>
          <w:ilvl w:val="0"/>
          <w:numId w:val="18"/>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Postup pri zadávaní objednávok:</w:t>
      </w:r>
      <w:r w:rsidR="00C516CF" w:rsidRPr="00D070B2">
        <w:rPr>
          <w:rFonts w:ascii="Arial" w:hAnsi="Arial" w:cs="Arial"/>
          <w:noProof/>
          <w:color w:val="000000" w:themeColor="text1"/>
          <w:sz w:val="20"/>
          <w:szCs w:val="20"/>
        </w:rPr>
        <w:t xml:space="preserve"> Objenávateľ vystaví objednávku a zašle ju elektronicky na emailovú adresu xxxx. Objednávka zaslaná na uvedenú adresu sa považuje za záväznú a predávajúci je na jej základe povinný plniť. </w:t>
      </w:r>
    </w:p>
    <w:p w14:paraId="7E348278" w14:textId="77777777" w:rsidR="00AF706D" w:rsidRPr="00D070B2" w:rsidRDefault="00AF706D" w:rsidP="00A077D0">
      <w:pPr>
        <w:pStyle w:val="Normlnywebov"/>
        <w:spacing w:before="0" w:beforeAutospacing="0" w:after="120" w:afterAutospacing="0"/>
        <w:jc w:val="center"/>
        <w:rPr>
          <w:rFonts w:ascii="Arial" w:hAnsi="Arial" w:cs="Arial"/>
          <w:b/>
          <w:bCs/>
          <w:noProof/>
          <w:color w:val="000000" w:themeColor="text1"/>
          <w:sz w:val="20"/>
          <w:szCs w:val="20"/>
        </w:rPr>
      </w:pPr>
    </w:p>
    <w:p w14:paraId="3F7E3B44" w14:textId="77777777" w:rsidR="00AF706D" w:rsidRPr="00D070B2" w:rsidRDefault="00AC4444" w:rsidP="005F2EF6">
      <w:pPr>
        <w:pStyle w:val="Normlnywebov"/>
        <w:spacing w:before="0" w:beforeAutospacing="0" w:after="120" w:afterAutospacing="0"/>
        <w:contextualSpacing/>
        <w:jc w:val="center"/>
        <w:rPr>
          <w:rFonts w:ascii="Arial" w:hAnsi="Arial" w:cs="Arial"/>
          <w:b/>
          <w:bCs/>
          <w:noProof/>
          <w:color w:val="000000" w:themeColor="text1"/>
          <w:sz w:val="20"/>
          <w:szCs w:val="20"/>
        </w:rPr>
      </w:pPr>
      <w:r w:rsidRPr="00D070B2">
        <w:rPr>
          <w:rFonts w:ascii="Arial" w:hAnsi="Arial" w:cs="Arial"/>
          <w:b/>
          <w:bCs/>
          <w:noProof/>
          <w:color w:val="000000" w:themeColor="text1"/>
          <w:sz w:val="20"/>
          <w:szCs w:val="20"/>
        </w:rPr>
        <w:t xml:space="preserve">Článok IV </w:t>
      </w:r>
    </w:p>
    <w:p w14:paraId="68B47B57" w14:textId="77777777" w:rsidR="00AC4444" w:rsidRPr="00D070B2" w:rsidRDefault="00AC4444" w:rsidP="005F2EF6">
      <w:pPr>
        <w:pStyle w:val="Normlnywebov"/>
        <w:spacing w:before="0" w:beforeAutospacing="0" w:after="120" w:afterAutospacing="0"/>
        <w:contextualSpacing/>
        <w:jc w:val="center"/>
        <w:rPr>
          <w:rFonts w:ascii="Arial" w:hAnsi="Arial" w:cs="Arial"/>
          <w:b/>
          <w:bCs/>
          <w:noProof/>
          <w:color w:val="000000" w:themeColor="text1"/>
          <w:sz w:val="20"/>
          <w:szCs w:val="20"/>
        </w:rPr>
      </w:pPr>
      <w:r w:rsidRPr="00D070B2">
        <w:rPr>
          <w:rFonts w:ascii="Arial" w:hAnsi="Arial" w:cs="Arial"/>
          <w:b/>
          <w:bCs/>
          <w:noProof/>
          <w:color w:val="000000" w:themeColor="text1"/>
          <w:sz w:val="20"/>
          <w:szCs w:val="20"/>
        </w:rPr>
        <w:t>Miesto dodania</w:t>
      </w:r>
    </w:p>
    <w:p w14:paraId="6EEC9810" w14:textId="77777777" w:rsidR="005F2EF6" w:rsidRPr="00D070B2" w:rsidRDefault="005F2EF6" w:rsidP="005F2EF6">
      <w:pPr>
        <w:pStyle w:val="Normlnywebov"/>
        <w:spacing w:before="0" w:beforeAutospacing="0" w:after="120" w:afterAutospacing="0"/>
        <w:contextualSpacing/>
        <w:jc w:val="center"/>
        <w:rPr>
          <w:rFonts w:ascii="Arial" w:hAnsi="Arial" w:cs="Arial"/>
          <w:b/>
          <w:bCs/>
          <w:noProof/>
          <w:color w:val="000000" w:themeColor="text1"/>
          <w:sz w:val="20"/>
          <w:szCs w:val="20"/>
        </w:rPr>
      </w:pPr>
    </w:p>
    <w:p w14:paraId="05928764" w14:textId="07B0B20B" w:rsidR="00AF706D" w:rsidRPr="00D070B2" w:rsidRDefault="00AC4444" w:rsidP="005F2EF6">
      <w:pPr>
        <w:pStyle w:val="Normlnywebov"/>
        <w:numPr>
          <w:ilvl w:val="0"/>
          <w:numId w:val="20"/>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Zmluvné strany sa dohodli, že miestom </w:t>
      </w:r>
      <w:r w:rsidR="00231BC0" w:rsidRPr="00D070B2">
        <w:rPr>
          <w:rFonts w:ascii="Arial" w:hAnsi="Arial" w:cs="Arial"/>
          <w:noProof/>
          <w:color w:val="000000" w:themeColor="text1"/>
          <w:sz w:val="20"/>
          <w:szCs w:val="20"/>
        </w:rPr>
        <w:t>dodania tovaru</w:t>
      </w:r>
      <w:r w:rsidRPr="00D070B2">
        <w:rPr>
          <w:rFonts w:ascii="Arial" w:hAnsi="Arial" w:cs="Arial"/>
          <w:noProof/>
          <w:color w:val="000000" w:themeColor="text1"/>
          <w:sz w:val="20"/>
          <w:szCs w:val="20"/>
        </w:rPr>
        <w:t xml:space="preserve"> na základe tejto dohody je: </w:t>
      </w:r>
      <w:r w:rsidR="00AF706D" w:rsidRPr="00D070B2">
        <w:rPr>
          <w:rFonts w:ascii="Arial" w:hAnsi="Arial" w:cs="Arial"/>
          <w:noProof/>
          <w:color w:val="000000" w:themeColor="text1"/>
          <w:sz w:val="20"/>
          <w:szCs w:val="20"/>
        </w:rPr>
        <w:t xml:space="preserve"> TEKMAR SLOVENSKO, s.r.o., Vinárska 26, 951 41 Lužianky</w:t>
      </w:r>
    </w:p>
    <w:p w14:paraId="6160B841" w14:textId="77777777" w:rsidR="00AF706D" w:rsidRPr="00D070B2" w:rsidRDefault="00AF706D" w:rsidP="00A077D0">
      <w:pPr>
        <w:pStyle w:val="Normlnywebov"/>
        <w:spacing w:before="0" w:beforeAutospacing="0" w:after="120" w:afterAutospacing="0"/>
        <w:jc w:val="both"/>
        <w:rPr>
          <w:rFonts w:ascii="Arial" w:hAnsi="Arial" w:cs="Arial"/>
          <w:noProof/>
          <w:color w:val="000000" w:themeColor="text1"/>
          <w:sz w:val="20"/>
          <w:szCs w:val="20"/>
        </w:rPr>
      </w:pPr>
    </w:p>
    <w:p w14:paraId="568986E7" w14:textId="77777777" w:rsidR="00AC4444" w:rsidRPr="00D070B2" w:rsidRDefault="00AC4444" w:rsidP="00A077D0">
      <w:pPr>
        <w:pStyle w:val="Normlnywebov"/>
        <w:spacing w:before="0" w:beforeAutospacing="0" w:after="120" w:afterAutospacing="0"/>
        <w:jc w:val="center"/>
        <w:rPr>
          <w:rFonts w:ascii="Arial" w:hAnsi="Arial" w:cs="Arial"/>
          <w:b/>
          <w:bCs/>
          <w:noProof/>
          <w:color w:val="000000" w:themeColor="text1"/>
          <w:sz w:val="20"/>
          <w:szCs w:val="20"/>
        </w:rPr>
      </w:pPr>
      <w:r w:rsidRPr="00D070B2">
        <w:rPr>
          <w:rFonts w:ascii="Arial" w:hAnsi="Arial" w:cs="Arial"/>
          <w:b/>
          <w:bCs/>
          <w:noProof/>
          <w:color w:val="000000" w:themeColor="text1"/>
          <w:sz w:val="20"/>
          <w:szCs w:val="20"/>
        </w:rPr>
        <w:t>Článok V</w:t>
      </w:r>
      <w:r w:rsidRPr="00D070B2">
        <w:rPr>
          <w:rFonts w:ascii="Arial" w:hAnsi="Arial" w:cs="Arial"/>
          <w:b/>
          <w:bCs/>
          <w:noProof/>
          <w:color w:val="000000" w:themeColor="text1"/>
          <w:sz w:val="20"/>
          <w:szCs w:val="20"/>
        </w:rPr>
        <w:br/>
        <w:t>Podmienky, rozsah a spôsob plnenia</w:t>
      </w:r>
    </w:p>
    <w:p w14:paraId="75093E55" w14:textId="7BB88932" w:rsidR="008B168E" w:rsidRPr="00D070B2" w:rsidRDefault="00AC4444" w:rsidP="00A077D0">
      <w:pPr>
        <w:pStyle w:val="Normlnywebov"/>
        <w:numPr>
          <w:ilvl w:val="0"/>
          <w:numId w:val="15"/>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Zmluvné strany sa dohodli, že táto dohoda sa bude realizovať formou čiastkových </w:t>
      </w:r>
      <w:r w:rsidR="008B168E" w:rsidRPr="00D070B2">
        <w:rPr>
          <w:rFonts w:ascii="Arial" w:hAnsi="Arial" w:cs="Arial"/>
          <w:noProof/>
          <w:color w:val="000000" w:themeColor="text1"/>
          <w:sz w:val="20"/>
          <w:szCs w:val="20"/>
        </w:rPr>
        <w:t>obj</w:t>
      </w:r>
      <w:r w:rsidR="003157BA" w:rsidRPr="00D070B2">
        <w:rPr>
          <w:rFonts w:ascii="Arial" w:hAnsi="Arial" w:cs="Arial"/>
          <w:noProof/>
          <w:color w:val="000000" w:themeColor="text1"/>
          <w:sz w:val="20"/>
          <w:szCs w:val="20"/>
        </w:rPr>
        <w:t>e</w:t>
      </w:r>
      <w:r w:rsidR="008B168E" w:rsidRPr="00D070B2">
        <w:rPr>
          <w:rFonts w:ascii="Arial" w:hAnsi="Arial" w:cs="Arial"/>
          <w:noProof/>
          <w:color w:val="000000" w:themeColor="text1"/>
          <w:sz w:val="20"/>
          <w:szCs w:val="20"/>
        </w:rPr>
        <w:t>dnávok</w:t>
      </w:r>
      <w:r w:rsidRPr="00D070B2">
        <w:rPr>
          <w:rFonts w:ascii="Arial" w:hAnsi="Arial" w:cs="Arial"/>
          <w:noProof/>
          <w:color w:val="000000" w:themeColor="text1"/>
          <w:sz w:val="20"/>
          <w:szCs w:val="20"/>
        </w:rPr>
        <w:t xml:space="preserve"> zo strany objednávateľa. Každá </w:t>
      </w:r>
      <w:r w:rsidR="008B168E" w:rsidRPr="00D070B2">
        <w:rPr>
          <w:rFonts w:ascii="Arial" w:hAnsi="Arial" w:cs="Arial"/>
          <w:noProof/>
          <w:color w:val="000000" w:themeColor="text1"/>
          <w:sz w:val="20"/>
          <w:szCs w:val="20"/>
        </w:rPr>
        <w:t>objednávka</w:t>
      </w:r>
      <w:r w:rsidRPr="00D070B2">
        <w:rPr>
          <w:rFonts w:ascii="Arial" w:hAnsi="Arial" w:cs="Arial"/>
          <w:noProof/>
          <w:color w:val="000000" w:themeColor="text1"/>
          <w:sz w:val="20"/>
          <w:szCs w:val="20"/>
        </w:rPr>
        <w:t xml:space="preserve"> objednávateľa bude vyhotovená v súlade s touto dohodou</w:t>
      </w:r>
      <w:r w:rsidR="008B168E" w:rsidRPr="00D070B2">
        <w:rPr>
          <w:rFonts w:ascii="Arial" w:hAnsi="Arial" w:cs="Arial"/>
          <w:noProof/>
          <w:color w:val="000000" w:themeColor="text1"/>
          <w:sz w:val="20"/>
          <w:szCs w:val="20"/>
        </w:rPr>
        <w:t>.</w:t>
      </w:r>
    </w:p>
    <w:p w14:paraId="7EA92ABA" w14:textId="765304F7" w:rsidR="00AC4444" w:rsidRPr="00D070B2" w:rsidRDefault="00AC4444" w:rsidP="00A077D0">
      <w:pPr>
        <w:pStyle w:val="Normlnywebov"/>
        <w:numPr>
          <w:ilvl w:val="0"/>
          <w:numId w:val="15"/>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Dodávateľ podpísaním zmluvy preberá na seba práva a povinnosti uvedené v tejto dohode, </w:t>
      </w:r>
      <w:r w:rsidR="008B168E" w:rsidRPr="00D070B2">
        <w:rPr>
          <w:rFonts w:ascii="Arial" w:hAnsi="Arial" w:cs="Arial"/>
          <w:noProof/>
          <w:color w:val="000000" w:themeColor="text1"/>
          <w:sz w:val="20"/>
          <w:szCs w:val="20"/>
        </w:rPr>
        <w:t xml:space="preserve"> </w:t>
      </w:r>
      <w:r w:rsidRPr="00D070B2">
        <w:rPr>
          <w:rFonts w:ascii="Arial" w:hAnsi="Arial" w:cs="Arial"/>
          <w:noProof/>
          <w:color w:val="000000" w:themeColor="text1"/>
          <w:sz w:val="20"/>
          <w:szCs w:val="20"/>
        </w:rPr>
        <w:t>súvisiace s</w:t>
      </w:r>
      <w:r w:rsidR="00231BC0" w:rsidRPr="00D070B2">
        <w:rPr>
          <w:rFonts w:ascii="Arial" w:hAnsi="Arial" w:cs="Arial"/>
          <w:noProof/>
          <w:color w:val="000000" w:themeColor="text1"/>
          <w:sz w:val="20"/>
          <w:szCs w:val="20"/>
        </w:rPr>
        <w:t> dodaním tovaru</w:t>
      </w:r>
      <w:r w:rsidRPr="00D070B2">
        <w:rPr>
          <w:rFonts w:ascii="Arial" w:hAnsi="Arial" w:cs="Arial"/>
          <w:noProof/>
          <w:color w:val="000000" w:themeColor="text1"/>
          <w:sz w:val="20"/>
          <w:szCs w:val="20"/>
        </w:rPr>
        <w:t xml:space="preserve"> uvedenej v zmluve. </w:t>
      </w:r>
    </w:p>
    <w:p w14:paraId="7EE0D4C2" w14:textId="277759FD" w:rsidR="00AC4444" w:rsidRPr="00D070B2" w:rsidRDefault="00AC4444" w:rsidP="008C244D">
      <w:pPr>
        <w:pStyle w:val="Normlnywebov"/>
        <w:numPr>
          <w:ilvl w:val="0"/>
          <w:numId w:val="15"/>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Objednávateľ podpisom tejto dohody vyjadruje svoj súhlas so spracúvaním jeho údajov v rozsahu: obchodné meno a sídlo, výška neuhradených záväzkov, vrátane údajov týkajúcich sa </w:t>
      </w:r>
      <w:r w:rsidR="00231BC0" w:rsidRPr="00D070B2">
        <w:rPr>
          <w:rFonts w:ascii="Arial" w:hAnsi="Arial" w:cs="Arial"/>
          <w:noProof/>
          <w:color w:val="000000" w:themeColor="text1"/>
          <w:sz w:val="20"/>
          <w:szCs w:val="20"/>
        </w:rPr>
        <w:t xml:space="preserve">dodaného tovaru </w:t>
      </w:r>
      <w:r w:rsidRPr="00D070B2">
        <w:rPr>
          <w:rFonts w:ascii="Arial" w:hAnsi="Arial" w:cs="Arial"/>
          <w:noProof/>
          <w:color w:val="000000" w:themeColor="text1"/>
          <w:sz w:val="20"/>
          <w:szCs w:val="20"/>
        </w:rPr>
        <w:t>podľa tejto dohody, a s ich sprístupnením prípadne ostatným spoločnostiam skupiny dodávateľa, ak patrí dodávateľ do skupiny, a to za účelom využitia spoločných technických a personálnych zdrojov skupiny dodávateľa pre poskytovanie služieb, vymáhanie pohľadávok a uplatňovanie zákonných práv objednávateľa alebo dodávateľa a tiež zasielanie marketingových ponúk v rámci priameho marketingu. Dodávateľ týmto vyhlasuje a zaväzuje sa, že všetky objednávateľom poskytnuté údaje budú dodávateľom riadne uchované, sprístupnené výlučne v rámci skupiny dodávateľa a na účely súvisiace s</w:t>
      </w:r>
      <w:r w:rsidR="00231BC0" w:rsidRPr="00D070B2">
        <w:rPr>
          <w:rFonts w:ascii="Arial" w:hAnsi="Arial" w:cs="Arial"/>
          <w:noProof/>
          <w:color w:val="000000" w:themeColor="text1"/>
          <w:sz w:val="20"/>
          <w:szCs w:val="20"/>
        </w:rPr>
        <w:t> dodaním tovaru</w:t>
      </w:r>
      <w:r w:rsidR="000D2726" w:rsidRPr="00D070B2">
        <w:rPr>
          <w:rFonts w:ascii="Arial" w:hAnsi="Arial" w:cs="Arial"/>
          <w:noProof/>
          <w:color w:val="000000" w:themeColor="text1"/>
          <w:sz w:val="20"/>
          <w:szCs w:val="20"/>
        </w:rPr>
        <w:t xml:space="preserve"> </w:t>
      </w:r>
      <w:r w:rsidRPr="00D070B2">
        <w:rPr>
          <w:rFonts w:ascii="Arial" w:hAnsi="Arial" w:cs="Arial"/>
          <w:noProof/>
          <w:color w:val="000000" w:themeColor="text1"/>
          <w:sz w:val="20"/>
          <w:szCs w:val="20"/>
        </w:rPr>
        <w:t xml:space="preserve"> objednávateľovi. Po poskytnutí údajov týmto osobám sú tieto osoby oprávnené spracúvať poskytnuté údaje na rovnaké účely, na aké je na základe príslušných právnych predpisov alebo na základe súhlasu objednávateľa oprávnený spracúvať tieto údaje dodávateľ. Udelený súhlas môže objednávateľ kedykoľvek odvolať. </w:t>
      </w:r>
    </w:p>
    <w:p w14:paraId="124F2538" w14:textId="425E36EA" w:rsidR="00AC4444" w:rsidRPr="00D070B2" w:rsidRDefault="00AC4444" w:rsidP="008C244D">
      <w:pPr>
        <w:pStyle w:val="Normlnywebov"/>
        <w:numPr>
          <w:ilvl w:val="0"/>
          <w:numId w:val="15"/>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Zmluvné strany sa zaväzujú, že počas celého trvania dohody si budú poskytovať vzájomnú súčinnosť, ktorá je potrebná k plneniu predmetu dohody. </w:t>
      </w:r>
    </w:p>
    <w:p w14:paraId="093F4001" w14:textId="39394FC7" w:rsidR="00C516CF" w:rsidRPr="00D070B2" w:rsidRDefault="00C516CF" w:rsidP="00C516CF">
      <w:pPr>
        <w:pStyle w:val="Normlnywebov"/>
        <w:numPr>
          <w:ilvl w:val="0"/>
          <w:numId w:val="15"/>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Dodávateľ nie je oprávnený účtovať objednávateľovi ďalšie náklady súvisiace s dodaním </w:t>
      </w:r>
      <w:r w:rsidR="00231BC0" w:rsidRPr="00D070B2">
        <w:rPr>
          <w:rFonts w:ascii="Arial" w:hAnsi="Arial" w:cs="Arial"/>
          <w:noProof/>
          <w:color w:val="000000" w:themeColor="text1"/>
          <w:sz w:val="20"/>
          <w:szCs w:val="20"/>
        </w:rPr>
        <w:t>tovaru</w:t>
      </w:r>
      <w:r w:rsidRPr="00D070B2">
        <w:rPr>
          <w:rFonts w:ascii="Arial" w:hAnsi="Arial" w:cs="Arial"/>
          <w:noProof/>
          <w:color w:val="000000" w:themeColor="text1"/>
          <w:sz w:val="20"/>
          <w:szCs w:val="20"/>
        </w:rPr>
        <w:t>.</w:t>
      </w:r>
    </w:p>
    <w:p w14:paraId="015389DF" w14:textId="2157A9B2" w:rsidR="00AC4444" w:rsidRPr="00D070B2" w:rsidRDefault="00AC4444" w:rsidP="000C3CF4">
      <w:pPr>
        <w:pStyle w:val="Normlnywebov"/>
        <w:spacing w:before="0" w:beforeAutospacing="0" w:after="120" w:afterAutospacing="0"/>
        <w:jc w:val="both"/>
        <w:rPr>
          <w:rFonts w:ascii="Arial" w:hAnsi="Arial" w:cs="Arial"/>
          <w:noProof/>
          <w:color w:val="000000" w:themeColor="text1"/>
          <w:sz w:val="20"/>
          <w:szCs w:val="20"/>
        </w:rPr>
      </w:pPr>
    </w:p>
    <w:p w14:paraId="7CDCF026" w14:textId="77777777" w:rsidR="00C81705" w:rsidRPr="00D070B2" w:rsidRDefault="00C81705" w:rsidP="00A077D0">
      <w:pPr>
        <w:pStyle w:val="Normlnywebov"/>
        <w:spacing w:before="0" w:beforeAutospacing="0" w:after="120" w:afterAutospacing="0"/>
        <w:ind w:left="720"/>
        <w:jc w:val="center"/>
        <w:rPr>
          <w:rFonts w:ascii="Arial" w:hAnsi="Arial" w:cs="Arial"/>
          <w:b/>
          <w:bCs/>
          <w:noProof/>
          <w:color w:val="000000" w:themeColor="text1"/>
          <w:sz w:val="20"/>
          <w:szCs w:val="20"/>
        </w:rPr>
      </w:pPr>
    </w:p>
    <w:p w14:paraId="08A19C29" w14:textId="77777777" w:rsidR="006D1BDF" w:rsidRPr="00D070B2" w:rsidRDefault="006D1BDF"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p>
    <w:p w14:paraId="42F5CE3A" w14:textId="6933F096" w:rsidR="00C81705" w:rsidRPr="00D070B2" w:rsidRDefault="00AC4444"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r w:rsidRPr="00D070B2">
        <w:rPr>
          <w:rFonts w:ascii="Arial" w:hAnsi="Arial" w:cs="Arial"/>
          <w:b/>
          <w:bCs/>
          <w:noProof/>
          <w:color w:val="000000" w:themeColor="text1"/>
          <w:sz w:val="20"/>
          <w:szCs w:val="20"/>
        </w:rPr>
        <w:t xml:space="preserve">Článok VI </w:t>
      </w:r>
    </w:p>
    <w:p w14:paraId="6AF56627" w14:textId="77777777" w:rsidR="00AC4444" w:rsidRPr="00D070B2" w:rsidRDefault="00AC4444"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r w:rsidRPr="00D070B2">
        <w:rPr>
          <w:rFonts w:ascii="Arial" w:hAnsi="Arial" w:cs="Arial"/>
          <w:b/>
          <w:bCs/>
          <w:noProof/>
          <w:color w:val="000000" w:themeColor="text1"/>
          <w:sz w:val="20"/>
          <w:szCs w:val="20"/>
        </w:rPr>
        <w:t>Platnosť dohody</w:t>
      </w:r>
    </w:p>
    <w:p w14:paraId="635CD343" w14:textId="77777777" w:rsidR="005F2EF6" w:rsidRPr="00D070B2" w:rsidRDefault="005F2EF6"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p>
    <w:p w14:paraId="7B219D29" w14:textId="604758BF" w:rsidR="00AC4444" w:rsidRPr="00D070B2" w:rsidRDefault="00AC4444" w:rsidP="00A077D0">
      <w:pPr>
        <w:pStyle w:val="Normlnywebov"/>
        <w:numPr>
          <w:ilvl w:val="0"/>
          <w:numId w:val="16"/>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Dohoda sa uzatvára na dobu určitú </w:t>
      </w:r>
      <w:r w:rsidR="00A461C7" w:rsidRPr="00D070B2">
        <w:rPr>
          <w:rFonts w:ascii="Arial" w:hAnsi="Arial" w:cs="Arial"/>
          <w:noProof/>
          <w:color w:val="000000" w:themeColor="text1"/>
          <w:sz w:val="20"/>
          <w:szCs w:val="20"/>
        </w:rPr>
        <w:t xml:space="preserve">a to </w:t>
      </w:r>
      <w:r w:rsidR="001C08F3" w:rsidRPr="00D070B2">
        <w:rPr>
          <w:rFonts w:ascii="Arial" w:hAnsi="Arial" w:cs="Arial"/>
          <w:noProof/>
          <w:color w:val="000000" w:themeColor="text1"/>
          <w:sz w:val="20"/>
          <w:szCs w:val="20"/>
        </w:rPr>
        <w:t>na</w:t>
      </w:r>
      <w:r w:rsidR="008C244D" w:rsidRPr="00D070B2">
        <w:rPr>
          <w:rFonts w:ascii="Arial" w:hAnsi="Arial" w:cs="Arial"/>
          <w:noProof/>
          <w:color w:val="000000" w:themeColor="text1"/>
          <w:sz w:val="20"/>
          <w:szCs w:val="20"/>
        </w:rPr>
        <w:t xml:space="preserve"> </w:t>
      </w:r>
      <w:r w:rsidR="00051815" w:rsidRPr="00D070B2">
        <w:rPr>
          <w:rFonts w:ascii="Arial" w:hAnsi="Arial" w:cs="Arial"/>
          <w:color w:val="000000" w:themeColor="text1"/>
          <w:sz w:val="20"/>
          <w:szCs w:val="20"/>
        </w:rPr>
        <w:t>6</w:t>
      </w:r>
      <w:r w:rsidR="005F51FF" w:rsidRPr="00D070B2">
        <w:rPr>
          <w:rFonts w:ascii="Arial" w:hAnsi="Arial" w:cs="Arial"/>
          <w:color w:val="000000" w:themeColor="text1"/>
          <w:sz w:val="20"/>
          <w:szCs w:val="20"/>
        </w:rPr>
        <w:t xml:space="preserve"> mesiacov od nadobudnutia jej účinnosti </w:t>
      </w:r>
      <w:r w:rsidRPr="00D070B2">
        <w:rPr>
          <w:rFonts w:ascii="Arial" w:hAnsi="Arial" w:cs="Arial"/>
          <w:noProof/>
          <w:color w:val="000000" w:themeColor="text1"/>
          <w:sz w:val="20"/>
          <w:szCs w:val="20"/>
        </w:rPr>
        <w:t xml:space="preserve">alebo do vyčerpania finančného limitu </w:t>
      </w:r>
      <w:r w:rsidR="008C244D" w:rsidRPr="00D070B2">
        <w:rPr>
          <w:rFonts w:ascii="Arial" w:hAnsi="Arial" w:cs="Arial"/>
          <w:b/>
          <w:noProof/>
          <w:color w:val="000000" w:themeColor="text1"/>
          <w:sz w:val="20"/>
          <w:szCs w:val="20"/>
        </w:rPr>
        <w:t>...............</w:t>
      </w:r>
      <w:r w:rsidR="00A461C7" w:rsidRPr="00D070B2">
        <w:rPr>
          <w:rFonts w:ascii="Arial" w:hAnsi="Arial" w:cs="Arial"/>
          <w:b/>
          <w:noProof/>
          <w:color w:val="000000" w:themeColor="text1"/>
          <w:sz w:val="20"/>
          <w:szCs w:val="20"/>
        </w:rPr>
        <w:t xml:space="preserve">  EUR bez DPH</w:t>
      </w:r>
      <w:r w:rsidR="00A461C7" w:rsidRPr="00D070B2">
        <w:rPr>
          <w:rFonts w:ascii="Arial" w:hAnsi="Arial" w:cs="Arial"/>
          <w:noProof/>
          <w:color w:val="000000" w:themeColor="text1"/>
          <w:sz w:val="20"/>
          <w:szCs w:val="20"/>
        </w:rPr>
        <w:t xml:space="preserve"> </w:t>
      </w:r>
      <w:r w:rsidRPr="00D070B2">
        <w:rPr>
          <w:rFonts w:ascii="Arial" w:hAnsi="Arial" w:cs="Arial"/>
          <w:noProof/>
          <w:color w:val="000000" w:themeColor="text1"/>
          <w:sz w:val="20"/>
          <w:szCs w:val="20"/>
        </w:rPr>
        <w:t xml:space="preserve">v závislosti od toho, ktorá zo skutočností nastane skôr. </w:t>
      </w:r>
    </w:p>
    <w:p w14:paraId="53971658" w14:textId="77777777" w:rsidR="005F2EF6" w:rsidRPr="00D070B2" w:rsidRDefault="005F2EF6" w:rsidP="00A077D0">
      <w:pPr>
        <w:pStyle w:val="Normlnywebov"/>
        <w:spacing w:before="0" w:beforeAutospacing="0" w:after="120" w:afterAutospacing="0"/>
        <w:jc w:val="center"/>
        <w:rPr>
          <w:rFonts w:ascii="Arial" w:hAnsi="Arial" w:cs="Arial"/>
          <w:b/>
          <w:bCs/>
          <w:noProof/>
          <w:color w:val="000000" w:themeColor="text1"/>
          <w:sz w:val="20"/>
          <w:szCs w:val="20"/>
        </w:rPr>
      </w:pPr>
    </w:p>
    <w:p w14:paraId="66410FE6" w14:textId="77777777" w:rsidR="005F2EF6" w:rsidRPr="00D070B2" w:rsidRDefault="005F2EF6" w:rsidP="00A077D0">
      <w:pPr>
        <w:pStyle w:val="Normlnywebov"/>
        <w:spacing w:before="0" w:beforeAutospacing="0" w:after="120" w:afterAutospacing="0"/>
        <w:jc w:val="center"/>
        <w:rPr>
          <w:rFonts w:ascii="Arial" w:hAnsi="Arial" w:cs="Arial"/>
          <w:b/>
          <w:bCs/>
          <w:noProof/>
          <w:color w:val="000000" w:themeColor="text1"/>
          <w:sz w:val="20"/>
          <w:szCs w:val="20"/>
        </w:rPr>
      </w:pPr>
    </w:p>
    <w:p w14:paraId="690BD3E7" w14:textId="77777777" w:rsidR="00AC4444" w:rsidRPr="00D070B2" w:rsidRDefault="00AC4444" w:rsidP="00A077D0">
      <w:pPr>
        <w:pStyle w:val="Normlnywebov"/>
        <w:spacing w:before="0" w:beforeAutospacing="0" w:after="120" w:afterAutospacing="0"/>
        <w:jc w:val="center"/>
        <w:rPr>
          <w:rFonts w:ascii="Arial" w:hAnsi="Arial" w:cs="Arial"/>
          <w:b/>
          <w:bCs/>
          <w:noProof/>
          <w:color w:val="000000" w:themeColor="text1"/>
          <w:sz w:val="20"/>
          <w:szCs w:val="20"/>
        </w:rPr>
      </w:pPr>
      <w:r w:rsidRPr="00D070B2">
        <w:rPr>
          <w:rFonts w:ascii="Arial" w:hAnsi="Arial" w:cs="Arial"/>
          <w:b/>
          <w:bCs/>
          <w:noProof/>
          <w:color w:val="000000" w:themeColor="text1"/>
          <w:sz w:val="20"/>
          <w:szCs w:val="20"/>
        </w:rPr>
        <w:t>Článok VII</w:t>
      </w:r>
      <w:r w:rsidRPr="00D070B2">
        <w:rPr>
          <w:rFonts w:ascii="Arial" w:hAnsi="Arial" w:cs="Arial"/>
          <w:b/>
          <w:bCs/>
          <w:noProof/>
          <w:color w:val="000000" w:themeColor="text1"/>
          <w:sz w:val="20"/>
          <w:szCs w:val="20"/>
        </w:rPr>
        <w:br/>
        <w:t>Množstvo, akosť poskytovaných služieb, zodpovednosť za vady, záruka</w:t>
      </w:r>
    </w:p>
    <w:p w14:paraId="05CD2D99" w14:textId="4E918673" w:rsidR="00C81705" w:rsidRPr="00D070B2" w:rsidRDefault="00AC4444" w:rsidP="00A077D0">
      <w:pPr>
        <w:pStyle w:val="Normlnywebov"/>
        <w:numPr>
          <w:ilvl w:val="0"/>
          <w:numId w:val="17"/>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Dodávateľ je povinný </w:t>
      </w:r>
      <w:r w:rsidR="000D2726" w:rsidRPr="00D070B2">
        <w:rPr>
          <w:rFonts w:ascii="Arial" w:hAnsi="Arial" w:cs="Arial"/>
          <w:noProof/>
          <w:color w:val="000000" w:themeColor="text1"/>
          <w:sz w:val="20"/>
          <w:szCs w:val="20"/>
        </w:rPr>
        <w:t xml:space="preserve">poskytnúť </w:t>
      </w:r>
      <w:r w:rsidR="00231BC0" w:rsidRPr="00D070B2">
        <w:rPr>
          <w:rFonts w:ascii="Arial" w:hAnsi="Arial" w:cs="Arial"/>
          <w:noProof/>
          <w:color w:val="000000" w:themeColor="text1"/>
          <w:sz w:val="20"/>
          <w:szCs w:val="20"/>
        </w:rPr>
        <w:t>tovar</w:t>
      </w:r>
      <w:r w:rsidRPr="00D070B2">
        <w:rPr>
          <w:rFonts w:ascii="Arial" w:hAnsi="Arial" w:cs="Arial"/>
          <w:noProof/>
          <w:color w:val="000000" w:themeColor="text1"/>
          <w:sz w:val="20"/>
          <w:szCs w:val="20"/>
        </w:rPr>
        <w:t xml:space="preserve"> v takom množstve, akosti a takého druhu, ako je uvedené v zmluve.</w:t>
      </w:r>
      <w:r w:rsidR="00231BC0" w:rsidRPr="00D070B2">
        <w:rPr>
          <w:rFonts w:ascii="Arial" w:hAnsi="Arial" w:cs="Arial"/>
          <w:noProof/>
          <w:color w:val="000000" w:themeColor="text1"/>
          <w:sz w:val="20"/>
          <w:szCs w:val="20"/>
        </w:rPr>
        <w:t xml:space="preserve"> Zodpovednosť za tovar prechádza na objednávateľa momentom jeho prezvatia od dodávateľa podľa tejto dohody.</w:t>
      </w:r>
    </w:p>
    <w:p w14:paraId="2B5AF08B" w14:textId="1DF237B6" w:rsidR="00AC4444" w:rsidRPr="00D070B2" w:rsidRDefault="00AC4444" w:rsidP="00A077D0">
      <w:pPr>
        <w:pStyle w:val="Normlnywebov"/>
        <w:numPr>
          <w:ilvl w:val="0"/>
          <w:numId w:val="4"/>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Reklamáciu vady </w:t>
      </w:r>
      <w:r w:rsidR="00231BC0" w:rsidRPr="00D070B2">
        <w:rPr>
          <w:rFonts w:ascii="Arial" w:hAnsi="Arial" w:cs="Arial"/>
          <w:noProof/>
          <w:color w:val="000000" w:themeColor="text1"/>
          <w:sz w:val="20"/>
          <w:szCs w:val="20"/>
        </w:rPr>
        <w:t>dodaného tovaru</w:t>
      </w:r>
      <w:r w:rsidRPr="00D070B2">
        <w:rPr>
          <w:rFonts w:ascii="Arial" w:hAnsi="Arial" w:cs="Arial"/>
          <w:noProof/>
          <w:color w:val="000000" w:themeColor="text1"/>
          <w:sz w:val="20"/>
          <w:szCs w:val="20"/>
        </w:rPr>
        <w:t xml:space="preserve"> je objednávateľ povinný uplatniť u dodávateľa bez zbytočného odkladu po jej zistení, najneskôr však do 5 pracovných dní po zistení vady, a to v písomnej forme. </w:t>
      </w:r>
    </w:p>
    <w:p w14:paraId="5ACAD38B" w14:textId="77777777" w:rsidR="00AC4444" w:rsidRPr="00D070B2" w:rsidRDefault="00AC4444" w:rsidP="00A077D0">
      <w:pPr>
        <w:pStyle w:val="Normlnywebov"/>
        <w:numPr>
          <w:ilvl w:val="0"/>
          <w:numId w:val="4"/>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Reklamácia vady musí obsahovať nasledovné údaje: </w:t>
      </w:r>
    </w:p>
    <w:p w14:paraId="32226D8A" w14:textId="77777777" w:rsidR="00AC4444" w:rsidRPr="00D070B2" w:rsidRDefault="00AC4444" w:rsidP="005F2EF6">
      <w:pPr>
        <w:pStyle w:val="Normlnywebov"/>
        <w:spacing w:before="0" w:beforeAutospacing="0" w:after="120" w:afterAutospacing="0"/>
        <w:ind w:left="1080"/>
        <w:contextualSpacing/>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a)  číslo zmluvy, </w:t>
      </w:r>
    </w:p>
    <w:p w14:paraId="6DD10C24" w14:textId="77777777" w:rsidR="00AC4444" w:rsidRPr="00D070B2" w:rsidRDefault="00AC4444" w:rsidP="005F2EF6">
      <w:pPr>
        <w:pStyle w:val="Normlnywebov"/>
        <w:spacing w:before="0" w:beforeAutospacing="0" w:after="120" w:afterAutospacing="0"/>
        <w:ind w:left="1080"/>
        <w:contextualSpacing/>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b)  názov, označenie, výrobné číslo a typ reklamovaného zariadenia, </w:t>
      </w:r>
    </w:p>
    <w:p w14:paraId="07CBA616" w14:textId="77777777" w:rsidR="00AC4444" w:rsidRPr="00D070B2" w:rsidRDefault="00AC4444" w:rsidP="005F2EF6">
      <w:pPr>
        <w:pStyle w:val="Normlnywebov"/>
        <w:spacing w:before="0" w:beforeAutospacing="0" w:after="120" w:afterAutospacing="0"/>
        <w:ind w:left="1080"/>
        <w:contextualSpacing/>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c)  opis vady, </w:t>
      </w:r>
    </w:p>
    <w:p w14:paraId="2AAF47C6" w14:textId="510F8243" w:rsidR="00AC4444" w:rsidRPr="00D070B2" w:rsidRDefault="00AC4444" w:rsidP="005F2EF6">
      <w:pPr>
        <w:pStyle w:val="Normlnywebov"/>
        <w:spacing w:before="0" w:beforeAutospacing="0" w:after="120" w:afterAutospacing="0"/>
        <w:ind w:left="1080"/>
        <w:contextualSpacing/>
        <w:jc w:val="both"/>
        <w:rPr>
          <w:rFonts w:ascii="Arial" w:hAnsi="Arial" w:cs="Arial"/>
          <w:noProof/>
          <w:color w:val="000000" w:themeColor="text1"/>
          <w:sz w:val="20"/>
          <w:szCs w:val="20"/>
        </w:rPr>
      </w:pPr>
      <w:r w:rsidRPr="00D070B2">
        <w:rPr>
          <w:rFonts w:ascii="Arial" w:hAnsi="Arial" w:cs="Arial"/>
          <w:noProof/>
          <w:color w:val="000000" w:themeColor="text1"/>
          <w:sz w:val="20"/>
          <w:szCs w:val="20"/>
        </w:rPr>
        <w:t>d)  dátum dodania</w:t>
      </w:r>
      <w:r w:rsidR="00231BC0" w:rsidRPr="00D070B2">
        <w:rPr>
          <w:rFonts w:ascii="Arial" w:hAnsi="Arial" w:cs="Arial"/>
          <w:noProof/>
          <w:color w:val="000000" w:themeColor="text1"/>
          <w:sz w:val="20"/>
          <w:szCs w:val="20"/>
        </w:rPr>
        <w:t xml:space="preserve"> tovaru</w:t>
      </w:r>
      <w:r w:rsidRPr="00D070B2">
        <w:rPr>
          <w:rFonts w:ascii="Arial" w:hAnsi="Arial" w:cs="Arial"/>
          <w:noProof/>
          <w:color w:val="000000" w:themeColor="text1"/>
          <w:sz w:val="20"/>
          <w:szCs w:val="20"/>
        </w:rPr>
        <w:t xml:space="preserve">, </w:t>
      </w:r>
    </w:p>
    <w:p w14:paraId="21615019" w14:textId="77777777" w:rsidR="00AC4444" w:rsidRPr="00D070B2" w:rsidRDefault="00AC4444" w:rsidP="005F2EF6">
      <w:pPr>
        <w:pStyle w:val="Normlnywebov"/>
        <w:spacing w:before="0" w:beforeAutospacing="0" w:after="120" w:afterAutospacing="0"/>
        <w:ind w:left="1080"/>
        <w:contextualSpacing/>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e)  označenie kontaktnej osoby objednávateľa, telefonický a e-mailový kontakt na túto </w:t>
      </w:r>
    </w:p>
    <w:p w14:paraId="2D4A8867" w14:textId="77777777" w:rsidR="00AC4444" w:rsidRPr="00D070B2" w:rsidRDefault="00AC4444" w:rsidP="005F2EF6">
      <w:pPr>
        <w:pStyle w:val="Normlnywebov"/>
        <w:spacing w:before="0" w:beforeAutospacing="0" w:after="120" w:afterAutospacing="0"/>
        <w:ind w:left="1440"/>
        <w:contextualSpacing/>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osobu. </w:t>
      </w:r>
    </w:p>
    <w:p w14:paraId="1F5FAF89" w14:textId="77777777" w:rsidR="005F2EF6" w:rsidRPr="00D070B2" w:rsidRDefault="005F2EF6" w:rsidP="005F2EF6">
      <w:pPr>
        <w:pStyle w:val="Normlnywebov"/>
        <w:spacing w:before="0" w:beforeAutospacing="0" w:after="120" w:afterAutospacing="0"/>
        <w:ind w:left="1440"/>
        <w:contextualSpacing/>
        <w:jc w:val="both"/>
        <w:rPr>
          <w:rFonts w:ascii="Arial" w:hAnsi="Arial" w:cs="Arial"/>
          <w:noProof/>
          <w:color w:val="000000" w:themeColor="text1"/>
          <w:sz w:val="20"/>
          <w:szCs w:val="20"/>
        </w:rPr>
      </w:pPr>
    </w:p>
    <w:p w14:paraId="34DDE5A0" w14:textId="77777777" w:rsidR="005F2EF6" w:rsidRPr="00D070B2" w:rsidRDefault="00AC4444" w:rsidP="00A077D0">
      <w:pPr>
        <w:pStyle w:val="Normlnywebov"/>
        <w:numPr>
          <w:ilvl w:val="0"/>
          <w:numId w:val="4"/>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Dodávateľ sa zaväzuje po uplatnení reklamácie objednávateľom reklamovanú vadu </w:t>
      </w:r>
      <w:r w:rsidR="00C81705" w:rsidRPr="00D070B2">
        <w:rPr>
          <w:rFonts w:ascii="Arial" w:hAnsi="Arial" w:cs="Arial"/>
          <w:noProof/>
          <w:color w:val="000000" w:themeColor="text1"/>
          <w:sz w:val="20"/>
          <w:szCs w:val="20"/>
        </w:rPr>
        <w:t xml:space="preserve"> </w:t>
      </w:r>
      <w:r w:rsidRPr="00D070B2">
        <w:rPr>
          <w:rFonts w:ascii="Arial" w:hAnsi="Arial" w:cs="Arial"/>
          <w:noProof/>
          <w:color w:val="000000" w:themeColor="text1"/>
          <w:sz w:val="20"/>
          <w:szCs w:val="20"/>
        </w:rPr>
        <w:t xml:space="preserve">bez zbytočného odkladu odstrániť na vlastné náklady. </w:t>
      </w:r>
    </w:p>
    <w:p w14:paraId="1B120D3A" w14:textId="77777777" w:rsidR="005F2EF6" w:rsidRPr="00D070B2" w:rsidRDefault="005F2EF6" w:rsidP="00A077D0">
      <w:pPr>
        <w:pStyle w:val="Normlnywebov"/>
        <w:spacing w:before="0" w:beforeAutospacing="0" w:after="120" w:afterAutospacing="0"/>
        <w:jc w:val="center"/>
        <w:rPr>
          <w:rFonts w:ascii="Arial" w:hAnsi="Arial" w:cs="Arial"/>
          <w:b/>
          <w:bCs/>
          <w:noProof/>
          <w:color w:val="000000" w:themeColor="text1"/>
          <w:sz w:val="20"/>
          <w:szCs w:val="20"/>
        </w:rPr>
      </w:pPr>
    </w:p>
    <w:p w14:paraId="1E923A19" w14:textId="77777777" w:rsidR="005F2EF6" w:rsidRPr="00D070B2" w:rsidRDefault="00AC4444" w:rsidP="005F2EF6">
      <w:pPr>
        <w:pStyle w:val="Normlnywebov"/>
        <w:spacing w:before="0" w:beforeAutospacing="0" w:after="120" w:afterAutospacing="0"/>
        <w:contextualSpacing/>
        <w:jc w:val="center"/>
        <w:rPr>
          <w:rFonts w:ascii="Arial" w:hAnsi="Arial" w:cs="Arial"/>
          <w:b/>
          <w:bCs/>
          <w:noProof/>
          <w:color w:val="000000" w:themeColor="text1"/>
          <w:sz w:val="20"/>
          <w:szCs w:val="20"/>
        </w:rPr>
      </w:pPr>
      <w:r w:rsidRPr="00D070B2">
        <w:rPr>
          <w:rFonts w:ascii="Arial" w:hAnsi="Arial" w:cs="Arial"/>
          <w:b/>
          <w:bCs/>
          <w:noProof/>
          <w:color w:val="000000" w:themeColor="text1"/>
          <w:sz w:val="20"/>
          <w:szCs w:val="20"/>
        </w:rPr>
        <w:t xml:space="preserve">Článok VIII </w:t>
      </w:r>
    </w:p>
    <w:p w14:paraId="6ACB8441" w14:textId="77777777" w:rsidR="00AC4444" w:rsidRPr="00D070B2" w:rsidRDefault="00AC4444" w:rsidP="005F2EF6">
      <w:pPr>
        <w:pStyle w:val="Normlnywebov"/>
        <w:spacing w:before="0" w:beforeAutospacing="0" w:after="120" w:afterAutospacing="0"/>
        <w:contextualSpacing/>
        <w:jc w:val="center"/>
        <w:rPr>
          <w:rFonts w:ascii="Arial" w:hAnsi="Arial" w:cs="Arial"/>
          <w:b/>
          <w:bCs/>
          <w:noProof/>
          <w:color w:val="000000" w:themeColor="text1"/>
          <w:sz w:val="20"/>
          <w:szCs w:val="20"/>
        </w:rPr>
      </w:pPr>
      <w:r w:rsidRPr="00D070B2">
        <w:rPr>
          <w:rFonts w:ascii="Arial" w:hAnsi="Arial" w:cs="Arial"/>
          <w:b/>
          <w:bCs/>
          <w:noProof/>
          <w:color w:val="000000" w:themeColor="text1"/>
          <w:sz w:val="20"/>
          <w:szCs w:val="20"/>
        </w:rPr>
        <w:t>Sankcie</w:t>
      </w:r>
    </w:p>
    <w:p w14:paraId="1C9DB424" w14:textId="77777777" w:rsidR="005F2EF6" w:rsidRPr="00D070B2" w:rsidRDefault="005F2EF6" w:rsidP="005F2EF6">
      <w:pPr>
        <w:pStyle w:val="Normlnywebov"/>
        <w:spacing w:before="0" w:beforeAutospacing="0" w:after="120" w:afterAutospacing="0"/>
        <w:contextualSpacing/>
        <w:jc w:val="center"/>
        <w:rPr>
          <w:rFonts w:ascii="Arial" w:hAnsi="Arial" w:cs="Arial"/>
          <w:b/>
          <w:bCs/>
          <w:noProof/>
          <w:color w:val="000000" w:themeColor="text1"/>
          <w:sz w:val="20"/>
          <w:szCs w:val="20"/>
        </w:rPr>
      </w:pPr>
    </w:p>
    <w:p w14:paraId="69148CBC" w14:textId="72A4FA28" w:rsidR="00AC4444" w:rsidRPr="00D070B2" w:rsidRDefault="00AC4444" w:rsidP="00A077D0">
      <w:pPr>
        <w:pStyle w:val="Normlnywebov"/>
        <w:numPr>
          <w:ilvl w:val="0"/>
          <w:numId w:val="5"/>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V prípade omeškania dodávateľa podľa tejto dohody má objednávateľ právo požadovať od dodávateľa zmluvnú pokutu vo výške 0,05% z dohodnutej ceny za každý deň omeškani</w:t>
      </w:r>
      <w:r w:rsidR="000D2726" w:rsidRPr="00D070B2">
        <w:rPr>
          <w:rFonts w:ascii="Arial" w:hAnsi="Arial" w:cs="Arial"/>
          <w:noProof/>
          <w:color w:val="000000" w:themeColor="text1"/>
          <w:sz w:val="20"/>
          <w:szCs w:val="20"/>
        </w:rPr>
        <w:t>a</w:t>
      </w:r>
      <w:r w:rsidRPr="00D070B2">
        <w:rPr>
          <w:rFonts w:ascii="Arial" w:hAnsi="Arial" w:cs="Arial"/>
          <w:noProof/>
          <w:color w:val="000000" w:themeColor="text1"/>
          <w:sz w:val="20"/>
          <w:szCs w:val="20"/>
        </w:rPr>
        <w:t xml:space="preserve">. </w:t>
      </w:r>
    </w:p>
    <w:p w14:paraId="54680953" w14:textId="77777777" w:rsidR="00AC4444" w:rsidRPr="00D070B2" w:rsidRDefault="00AC4444" w:rsidP="00A077D0">
      <w:pPr>
        <w:pStyle w:val="Normlnywebov"/>
        <w:numPr>
          <w:ilvl w:val="0"/>
          <w:numId w:val="5"/>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V prípade omeškania objednávateľa s úhradou faktúry podľa článku II tejto dohody, má dodávateľ právo požadovať od objednávateľa úrok z omeškania vo výške 0,05% z dlžnej sumy za každý deň omeškania s úhradou. </w:t>
      </w:r>
    </w:p>
    <w:p w14:paraId="363A86C0" w14:textId="4521C60E" w:rsidR="00AC4444" w:rsidRPr="00D070B2" w:rsidRDefault="00AC4444" w:rsidP="00A077D0">
      <w:pPr>
        <w:pStyle w:val="Normlnywebov"/>
        <w:numPr>
          <w:ilvl w:val="0"/>
          <w:numId w:val="5"/>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V prípade omeškania dodávateľa s odstránením reklamovanej vady, je dodávateľ povinný zaplatiť objednávateľovi zmluvnú pokutu vo výške 0,05% denne z</w:t>
      </w:r>
      <w:r w:rsidR="00231BC0" w:rsidRPr="00D070B2">
        <w:rPr>
          <w:rFonts w:ascii="Arial" w:hAnsi="Arial" w:cs="Arial"/>
          <w:noProof/>
          <w:color w:val="000000" w:themeColor="text1"/>
          <w:sz w:val="20"/>
          <w:szCs w:val="20"/>
        </w:rPr>
        <w:t> </w:t>
      </w:r>
      <w:r w:rsidRPr="00D070B2">
        <w:rPr>
          <w:rFonts w:ascii="Arial" w:hAnsi="Arial" w:cs="Arial"/>
          <w:noProof/>
          <w:color w:val="000000" w:themeColor="text1"/>
          <w:sz w:val="20"/>
          <w:szCs w:val="20"/>
        </w:rPr>
        <w:t>ceny</w:t>
      </w:r>
      <w:r w:rsidR="00231BC0" w:rsidRPr="00D070B2">
        <w:rPr>
          <w:rFonts w:ascii="Arial" w:hAnsi="Arial" w:cs="Arial"/>
          <w:noProof/>
          <w:color w:val="000000" w:themeColor="text1"/>
          <w:sz w:val="20"/>
          <w:szCs w:val="20"/>
        </w:rPr>
        <w:t xml:space="preserve"> tovaru</w:t>
      </w:r>
      <w:r w:rsidRPr="00D070B2">
        <w:rPr>
          <w:rFonts w:ascii="Arial" w:hAnsi="Arial" w:cs="Arial"/>
          <w:noProof/>
          <w:color w:val="000000" w:themeColor="text1"/>
          <w:sz w:val="20"/>
          <w:szCs w:val="20"/>
        </w:rPr>
        <w:t xml:space="preserve">, ktorá má vady, a to za každý deň omeškania s odstráneným tejto vady. </w:t>
      </w:r>
    </w:p>
    <w:p w14:paraId="7E50462B" w14:textId="77777777" w:rsidR="00AC4444" w:rsidRPr="00D070B2" w:rsidRDefault="00AC4444" w:rsidP="00A077D0">
      <w:pPr>
        <w:pStyle w:val="Normlnywebov"/>
        <w:numPr>
          <w:ilvl w:val="0"/>
          <w:numId w:val="5"/>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Ustanoveniami o zmluvnej pokute nie je dotknutý prípadný nárok na náhradu škody v celom rozsahu, ktorá vznikne ktorejkoľvek zmluvnej strane z neplnenia dohodnutých povinností, ktoré sú zmluvnou pokutou zabezpečené. </w:t>
      </w:r>
    </w:p>
    <w:p w14:paraId="68A0D854" w14:textId="4FE6F045" w:rsidR="00AC4444" w:rsidRPr="00D070B2" w:rsidRDefault="00AC4444" w:rsidP="00A077D0">
      <w:pPr>
        <w:pStyle w:val="Normlnywebov"/>
        <w:numPr>
          <w:ilvl w:val="0"/>
          <w:numId w:val="5"/>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Zmluvné strany sa dohodli na vzájomnom započítaní pohľadávok v súlade s § 364 Obchodného zákonníka. Započítanie vzájomných pohľadávok sa uskutoční tak, že v prípade sankcií za porušenie povinností zmluvných strán vyplývajúcich z jednotlivých ustanovení tejto dohody budú tieto predmetom samostatnej penalizačnej faktúry, ktorá bude započítaná pri úhrade nasledujúcej faktúry po </w:t>
      </w:r>
      <w:r w:rsidR="00231BC0" w:rsidRPr="00D070B2">
        <w:rPr>
          <w:rFonts w:ascii="Arial" w:hAnsi="Arial" w:cs="Arial"/>
          <w:noProof/>
          <w:color w:val="000000" w:themeColor="text1"/>
          <w:sz w:val="20"/>
          <w:szCs w:val="20"/>
        </w:rPr>
        <w:t>dodaní tovaru</w:t>
      </w:r>
      <w:r w:rsidRPr="00D070B2">
        <w:rPr>
          <w:rFonts w:ascii="Arial" w:hAnsi="Arial" w:cs="Arial"/>
          <w:noProof/>
          <w:color w:val="000000" w:themeColor="text1"/>
          <w:sz w:val="20"/>
          <w:szCs w:val="20"/>
        </w:rPr>
        <w:t xml:space="preserve"> podľa tejto dohody. </w:t>
      </w:r>
    </w:p>
    <w:p w14:paraId="7D980054" w14:textId="77777777" w:rsidR="005F2EF6" w:rsidRPr="00D070B2" w:rsidRDefault="005F2EF6" w:rsidP="00A077D0">
      <w:pPr>
        <w:pStyle w:val="Normlnywebov"/>
        <w:spacing w:before="0" w:beforeAutospacing="0" w:after="120" w:afterAutospacing="0"/>
        <w:ind w:left="720"/>
        <w:jc w:val="center"/>
        <w:rPr>
          <w:rFonts w:ascii="Arial" w:hAnsi="Arial" w:cs="Arial"/>
          <w:b/>
          <w:bCs/>
          <w:noProof/>
          <w:color w:val="000000" w:themeColor="text1"/>
          <w:sz w:val="20"/>
          <w:szCs w:val="20"/>
        </w:rPr>
      </w:pPr>
    </w:p>
    <w:p w14:paraId="4B519359" w14:textId="77777777" w:rsidR="005F2EF6" w:rsidRPr="00D070B2" w:rsidRDefault="00AC4444"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r w:rsidRPr="00D070B2">
        <w:rPr>
          <w:rFonts w:ascii="Arial" w:hAnsi="Arial" w:cs="Arial"/>
          <w:b/>
          <w:bCs/>
          <w:noProof/>
          <w:color w:val="000000" w:themeColor="text1"/>
          <w:sz w:val="20"/>
          <w:szCs w:val="20"/>
        </w:rPr>
        <w:lastRenderedPageBreak/>
        <w:t xml:space="preserve">Článok IX </w:t>
      </w:r>
    </w:p>
    <w:p w14:paraId="138E887D" w14:textId="77777777" w:rsidR="00AC4444" w:rsidRPr="00D070B2" w:rsidRDefault="00AC4444"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r w:rsidRPr="00D070B2">
        <w:rPr>
          <w:rFonts w:ascii="Arial" w:hAnsi="Arial" w:cs="Arial"/>
          <w:b/>
          <w:bCs/>
          <w:noProof/>
          <w:color w:val="000000" w:themeColor="text1"/>
          <w:sz w:val="20"/>
          <w:szCs w:val="20"/>
        </w:rPr>
        <w:t>Osobitné ustanovenia</w:t>
      </w:r>
    </w:p>
    <w:p w14:paraId="5E16DE01" w14:textId="77777777" w:rsidR="005F2EF6" w:rsidRPr="00D070B2" w:rsidRDefault="005F2EF6"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p>
    <w:p w14:paraId="2E4FA7DA" w14:textId="77777777" w:rsidR="005F2EF6" w:rsidRPr="00D070B2" w:rsidRDefault="00AC4444" w:rsidP="005F2EF6">
      <w:pPr>
        <w:pStyle w:val="Normlnywebov"/>
        <w:numPr>
          <w:ilvl w:val="0"/>
          <w:numId w:val="21"/>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Objednávateľ je povinný zverejňovať povinnosti v profile verejného obstarávateľa vyplývajúce mu zo zákona o verejnom obstarávaní. </w:t>
      </w:r>
    </w:p>
    <w:p w14:paraId="40E727B8" w14:textId="5B6E7B09" w:rsidR="00AC4444" w:rsidRPr="00D070B2" w:rsidRDefault="00AC4444" w:rsidP="005F2EF6">
      <w:pPr>
        <w:pStyle w:val="Normlnywebov"/>
        <w:numPr>
          <w:ilvl w:val="0"/>
          <w:numId w:val="21"/>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Dodávateľ je povinný postupovať pri </w:t>
      </w:r>
      <w:r w:rsidR="00231BC0" w:rsidRPr="00D070B2">
        <w:rPr>
          <w:rFonts w:ascii="Arial" w:hAnsi="Arial" w:cs="Arial"/>
          <w:noProof/>
          <w:color w:val="000000" w:themeColor="text1"/>
          <w:sz w:val="20"/>
          <w:szCs w:val="20"/>
        </w:rPr>
        <w:t>dodaní tovaru</w:t>
      </w:r>
      <w:r w:rsidRPr="00D070B2">
        <w:rPr>
          <w:rFonts w:ascii="Arial" w:hAnsi="Arial" w:cs="Arial"/>
          <w:noProof/>
          <w:color w:val="000000" w:themeColor="text1"/>
          <w:sz w:val="20"/>
          <w:szCs w:val="20"/>
        </w:rPr>
        <w:t xml:space="preserve"> podľa tejto dohody s odbornou starostlivosťou, v súlade s pokynmi objednávateľa. </w:t>
      </w:r>
    </w:p>
    <w:p w14:paraId="2CFEFF14" w14:textId="77777777" w:rsidR="00AC4444" w:rsidRPr="00D070B2" w:rsidRDefault="00AC4444" w:rsidP="00A077D0">
      <w:pPr>
        <w:pStyle w:val="Normlnywebov"/>
        <w:numPr>
          <w:ilvl w:val="0"/>
          <w:numId w:val="6"/>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Dodávateľ sa nesmie odchýliť od pokynov objednávateľa, inak zodpovedá za škodu spôsobenú týmto porušením. </w:t>
      </w:r>
    </w:p>
    <w:p w14:paraId="4D8C6D6B" w14:textId="77777777" w:rsidR="00AC4444" w:rsidRPr="00D070B2" w:rsidRDefault="00AC4444" w:rsidP="00A077D0">
      <w:pPr>
        <w:pStyle w:val="Normlnywebov"/>
        <w:numPr>
          <w:ilvl w:val="0"/>
          <w:numId w:val="6"/>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Dodávateľ zodpovedá za škodu, ktorá vznikla objednávateľovi nesplnením svojich záväzkov alebo omeškaním. Objednávateľ je oprávnený požadovať náhradu škody podľa § 373 a nasl. Obchodného zákonníka. </w:t>
      </w:r>
    </w:p>
    <w:p w14:paraId="1F4E82D5" w14:textId="77777777" w:rsidR="00C81705" w:rsidRPr="00D070B2" w:rsidRDefault="00AC4444" w:rsidP="00A077D0">
      <w:pPr>
        <w:pStyle w:val="Normlnywebov"/>
        <w:numPr>
          <w:ilvl w:val="0"/>
          <w:numId w:val="6"/>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Dodávateľ bude pri plnení svojich zmluvných povinností postupovať s odbornou starostlivosťou, v súlade s platnou legislatívou a v prípade financovania predmetu plnenia z prostriedkov Európskej únie alebo z iných finančných mechanizmov, aj v súlade so zmluvou o poskytnutí nenávratného finančného príspevku (ďalej aj len ako „NFP“) a všetkými právnymi dokumentmi a inými záväznými pokynmi, na ktoré zmluva o poskytnutí NFP odkazuje, najmä schváleným projektom, dokumentmi riadiaceho orgánu/sprostredkovateľského orgánu pod riadiacim orgánom a inými strategickými dokumentmi, o ktorých musí byť zo strany Objednávateľa informovaný. </w:t>
      </w:r>
    </w:p>
    <w:p w14:paraId="21FDDA81" w14:textId="295F892B" w:rsidR="00AC4444" w:rsidRPr="00D070B2" w:rsidRDefault="005513A7" w:rsidP="00A077D0">
      <w:pPr>
        <w:pStyle w:val="Normlnywebov"/>
        <w:numPr>
          <w:ilvl w:val="0"/>
          <w:numId w:val="6"/>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Dodávateľ </w:t>
      </w:r>
      <w:r w:rsidR="00AC4444" w:rsidRPr="00D070B2">
        <w:rPr>
          <w:rFonts w:ascii="Arial" w:hAnsi="Arial" w:cs="Arial"/>
          <w:noProof/>
          <w:color w:val="000000" w:themeColor="text1"/>
          <w:sz w:val="20"/>
          <w:szCs w:val="20"/>
        </w:rPr>
        <w:t xml:space="preserve">je povinný strpieť výkon kontroly/auditu zo strany oprávnených osôb na výkon kontroly/auditu v zmysle príslušných právnych predpisov SR a EÚ vo veciach týkajúcich sa plnenia tejto Zmluvy, najmä zákona č. 292/2014 Z. z. o príspevku poskytovanom z európskych štrukturálnych a investičných fondov a o zmene a doplnení niektorých zákonov v znení neskorších predpisov a zákona č. 357/2015 Z. z. o finančnej kontrole a audite a o zmene a doplnení niektorých zákonov v znení neskorších predpisov počas platnosti a účinnosti Zmluvy o poskytnutí NFP oprávnenými osobami, ktorými sú najmä: </w:t>
      </w:r>
    </w:p>
    <w:p w14:paraId="22B45863" w14:textId="77777777" w:rsidR="00AC4444" w:rsidRPr="00D070B2" w:rsidRDefault="00C81705" w:rsidP="005F2EF6">
      <w:pPr>
        <w:pStyle w:val="Normlnywebov"/>
        <w:numPr>
          <w:ilvl w:val="1"/>
          <w:numId w:val="23"/>
        </w:numPr>
        <w:spacing w:before="0" w:beforeAutospacing="0" w:after="120" w:afterAutospacing="0"/>
        <w:ind w:left="1560" w:hanging="284"/>
        <w:contextualSpacing/>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Ministerstvo dopravy a výstavby Slovenskej republiky </w:t>
      </w:r>
      <w:r w:rsidR="00AC4444" w:rsidRPr="00D070B2">
        <w:rPr>
          <w:rFonts w:ascii="Arial" w:hAnsi="Arial" w:cs="Arial"/>
          <w:noProof/>
          <w:color w:val="000000" w:themeColor="text1"/>
          <w:sz w:val="20"/>
          <w:szCs w:val="20"/>
        </w:rPr>
        <w:t xml:space="preserve">zastúpené Ministerstvom hospodárstva Slovenskej republiky a ním poverené osoby; </w:t>
      </w:r>
    </w:p>
    <w:p w14:paraId="7BAF996A" w14:textId="425CB67B" w:rsidR="00AC4444" w:rsidRPr="00D070B2" w:rsidRDefault="00AC4444" w:rsidP="005F2EF6">
      <w:pPr>
        <w:pStyle w:val="Normlnywebov"/>
        <w:numPr>
          <w:ilvl w:val="1"/>
          <w:numId w:val="23"/>
        </w:numPr>
        <w:spacing w:before="0" w:beforeAutospacing="0" w:after="120" w:afterAutospacing="0"/>
        <w:ind w:left="1560" w:hanging="284"/>
        <w:contextualSpacing/>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Útvar vnútorného auditu </w:t>
      </w:r>
      <w:r w:rsidR="00C81705" w:rsidRPr="00D070B2">
        <w:rPr>
          <w:rFonts w:ascii="Arial" w:hAnsi="Arial" w:cs="Arial"/>
          <w:noProof/>
          <w:color w:val="000000" w:themeColor="text1"/>
          <w:sz w:val="20"/>
          <w:szCs w:val="20"/>
        </w:rPr>
        <w:t>Ministerstv</w:t>
      </w:r>
      <w:r w:rsidR="005513A7" w:rsidRPr="00D070B2">
        <w:rPr>
          <w:rFonts w:ascii="Arial" w:hAnsi="Arial" w:cs="Arial"/>
          <w:noProof/>
          <w:color w:val="000000" w:themeColor="text1"/>
          <w:sz w:val="20"/>
          <w:szCs w:val="20"/>
        </w:rPr>
        <w:t>a</w:t>
      </w:r>
      <w:r w:rsidR="00C81705" w:rsidRPr="00D070B2">
        <w:rPr>
          <w:rFonts w:ascii="Arial" w:hAnsi="Arial" w:cs="Arial"/>
          <w:noProof/>
          <w:color w:val="000000" w:themeColor="text1"/>
          <w:sz w:val="20"/>
          <w:szCs w:val="20"/>
        </w:rPr>
        <w:t xml:space="preserve"> dopravy a výstavby Slovenskej republiky</w:t>
      </w:r>
      <w:r w:rsidRPr="00D070B2">
        <w:rPr>
          <w:rFonts w:ascii="Arial" w:hAnsi="Arial" w:cs="Arial"/>
          <w:noProof/>
          <w:color w:val="000000" w:themeColor="text1"/>
          <w:sz w:val="20"/>
          <w:szCs w:val="20"/>
        </w:rPr>
        <w:t xml:space="preserve">, útvar vnútorného auditu Ministerstva hospodárstva Slovenskej republiky a nimi poverené osoby; </w:t>
      </w:r>
    </w:p>
    <w:p w14:paraId="1A9D7457" w14:textId="77777777" w:rsidR="00AC4444" w:rsidRPr="00D070B2" w:rsidRDefault="00AC4444" w:rsidP="005F2EF6">
      <w:pPr>
        <w:pStyle w:val="Normlnywebov"/>
        <w:numPr>
          <w:ilvl w:val="1"/>
          <w:numId w:val="23"/>
        </w:numPr>
        <w:spacing w:before="0" w:beforeAutospacing="0" w:after="120" w:afterAutospacing="0"/>
        <w:ind w:left="1560" w:hanging="284"/>
        <w:contextualSpacing/>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Najvyšší kontrolný úrad SR, Úrad vládneho auditu, Certifikačný orgán a nimi poverené osoby; </w:t>
      </w:r>
    </w:p>
    <w:p w14:paraId="2584F8C3" w14:textId="77777777" w:rsidR="00AC4444" w:rsidRPr="00D070B2" w:rsidRDefault="00AC4444" w:rsidP="005F2EF6">
      <w:pPr>
        <w:pStyle w:val="Normlnywebov"/>
        <w:numPr>
          <w:ilvl w:val="1"/>
          <w:numId w:val="23"/>
        </w:numPr>
        <w:spacing w:before="0" w:beforeAutospacing="0" w:after="120" w:afterAutospacing="0"/>
        <w:ind w:left="1560" w:hanging="284"/>
        <w:contextualSpacing/>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Orgán auditu, jeho spolupracujúce orgány a osoby poverené na výkon kontroly/auditu; </w:t>
      </w:r>
    </w:p>
    <w:p w14:paraId="79480B6E" w14:textId="77777777" w:rsidR="00AC4444" w:rsidRPr="00D070B2" w:rsidRDefault="00AC4444" w:rsidP="005F2EF6">
      <w:pPr>
        <w:pStyle w:val="Normlnywebov"/>
        <w:numPr>
          <w:ilvl w:val="1"/>
          <w:numId w:val="23"/>
        </w:numPr>
        <w:spacing w:before="0" w:beforeAutospacing="0" w:after="120" w:afterAutospacing="0"/>
        <w:ind w:left="1560" w:hanging="284"/>
        <w:contextualSpacing/>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Splnomocnení zástupcovia Európskej komisie a Európskeho dvora audítorov; </w:t>
      </w:r>
    </w:p>
    <w:p w14:paraId="5BEB7CCF" w14:textId="77777777" w:rsidR="00AC4444" w:rsidRPr="00D070B2" w:rsidRDefault="00AC4444" w:rsidP="005F2EF6">
      <w:pPr>
        <w:pStyle w:val="Normlnywebov"/>
        <w:numPr>
          <w:ilvl w:val="1"/>
          <w:numId w:val="23"/>
        </w:numPr>
        <w:spacing w:before="0" w:beforeAutospacing="0" w:after="120" w:afterAutospacing="0"/>
        <w:ind w:left="1560" w:hanging="284"/>
        <w:contextualSpacing/>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Orgán zabezpečujúci ochranu finančných záujmov EÚ; </w:t>
      </w:r>
    </w:p>
    <w:p w14:paraId="74200928" w14:textId="77777777" w:rsidR="00AC4444" w:rsidRPr="00D070B2" w:rsidRDefault="00AC4444" w:rsidP="005F2EF6">
      <w:pPr>
        <w:pStyle w:val="Normlnywebov"/>
        <w:numPr>
          <w:ilvl w:val="1"/>
          <w:numId w:val="23"/>
        </w:numPr>
        <w:spacing w:before="0" w:beforeAutospacing="0" w:after="120" w:afterAutospacing="0"/>
        <w:ind w:left="1560" w:hanging="284"/>
        <w:contextualSpacing/>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Kupujúci a ním poverené osoby; </w:t>
      </w:r>
    </w:p>
    <w:p w14:paraId="0C0C3C52" w14:textId="77777777" w:rsidR="00AC4444" w:rsidRPr="00D070B2" w:rsidRDefault="00AC4444" w:rsidP="005F2EF6">
      <w:pPr>
        <w:pStyle w:val="Normlnywebov"/>
        <w:numPr>
          <w:ilvl w:val="1"/>
          <w:numId w:val="23"/>
        </w:numPr>
        <w:spacing w:before="0" w:beforeAutospacing="0" w:after="120" w:afterAutospacing="0"/>
        <w:ind w:left="1560" w:hanging="284"/>
        <w:contextualSpacing/>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Osoby prizvané orgánmi uvedenými v písm. a) až g) v súlade s príslušnými právnymi predpismi SR a právnymi aktmi EÚ. </w:t>
      </w:r>
    </w:p>
    <w:p w14:paraId="4C72C1C6" w14:textId="77777777" w:rsidR="005F2EF6" w:rsidRPr="00D070B2" w:rsidRDefault="005F2EF6" w:rsidP="00A077D0">
      <w:pPr>
        <w:pStyle w:val="Normlnywebov"/>
        <w:spacing w:before="0" w:beforeAutospacing="0" w:after="120" w:afterAutospacing="0"/>
        <w:jc w:val="both"/>
        <w:rPr>
          <w:rFonts w:ascii="Arial" w:hAnsi="Arial" w:cs="Arial"/>
          <w:noProof/>
          <w:color w:val="000000" w:themeColor="text1"/>
          <w:sz w:val="20"/>
          <w:szCs w:val="20"/>
        </w:rPr>
      </w:pPr>
    </w:p>
    <w:p w14:paraId="6980944E" w14:textId="414DFFDE" w:rsidR="00AC4444" w:rsidRPr="00D070B2" w:rsidRDefault="00AC4444" w:rsidP="005F2EF6">
      <w:pPr>
        <w:pStyle w:val="Normlnywebov"/>
        <w:spacing w:before="0" w:beforeAutospacing="0" w:after="120" w:afterAutospacing="0"/>
        <w:ind w:left="709"/>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Dodávateľ je povinný vytvoriť primerané podmienky na riadne a včasné vykonanie kontroly/auditu a zdržať sa konania, ktoré by mohlo ohroziť začatie a riadny priebeh výkonu kontroly/auditu. </w:t>
      </w:r>
    </w:p>
    <w:p w14:paraId="6FB7EB5F" w14:textId="15E93895" w:rsidR="000C3CF4" w:rsidRPr="00D070B2" w:rsidRDefault="000C3CF4" w:rsidP="000C3CF4">
      <w:pPr>
        <w:pStyle w:val="Odsekzoznamu"/>
        <w:numPr>
          <w:ilvl w:val="0"/>
          <w:numId w:val="6"/>
        </w:numPr>
        <w:suppressAutoHyphens/>
        <w:spacing w:after="200" w:line="276" w:lineRule="auto"/>
        <w:jc w:val="both"/>
        <w:rPr>
          <w:rFonts w:ascii="Arial" w:hAnsi="Arial" w:cs="Arial"/>
          <w:sz w:val="20"/>
          <w:szCs w:val="20"/>
        </w:rPr>
      </w:pPr>
      <w:r w:rsidRPr="00D070B2">
        <w:rPr>
          <w:rFonts w:ascii="Arial" w:hAnsi="Arial" w:cs="Arial"/>
          <w:sz w:val="20"/>
          <w:szCs w:val="20"/>
        </w:rPr>
        <w:t xml:space="preserve">Objednávateľ určuje pravidlo na zmenu subdodávateľov počas plnenia tejto Zmluvy: </w:t>
      </w:r>
    </w:p>
    <w:p w14:paraId="7DCD9E1C" w14:textId="3467AFD5" w:rsidR="000C3CF4" w:rsidRPr="00D070B2" w:rsidRDefault="000C3CF4" w:rsidP="000C3CF4">
      <w:pPr>
        <w:pStyle w:val="Odsekzoznamu"/>
        <w:numPr>
          <w:ilvl w:val="1"/>
          <w:numId w:val="32"/>
        </w:numPr>
        <w:suppressAutoHyphens/>
        <w:spacing w:after="200" w:line="276" w:lineRule="auto"/>
        <w:contextualSpacing w:val="0"/>
        <w:jc w:val="both"/>
        <w:rPr>
          <w:rFonts w:ascii="Arial" w:hAnsi="Arial" w:cs="Arial"/>
          <w:sz w:val="20"/>
          <w:szCs w:val="20"/>
        </w:rPr>
      </w:pPr>
      <w:r w:rsidRPr="00D070B2">
        <w:rPr>
          <w:rFonts w:ascii="Arial" w:hAnsi="Arial" w:cs="Arial"/>
          <w:sz w:val="20"/>
          <w:szCs w:val="20"/>
        </w:rPr>
        <w:t>V prípade, ak dôjde počas plnenia k zmene subdodávateľa je Dodávateľ povinný predložiť Objednávateľovi do 5  pracovných dní odo dňa kedy sa o tejto skutočnosti dozvie žiadosť o zmenu subdodávateľa v ktorej budú uvedené:</w:t>
      </w:r>
    </w:p>
    <w:p w14:paraId="54378917" w14:textId="77777777" w:rsidR="000C3CF4" w:rsidRPr="00D070B2" w:rsidRDefault="000C3CF4" w:rsidP="000C3CF4">
      <w:pPr>
        <w:pStyle w:val="Odsekzoznamu"/>
        <w:numPr>
          <w:ilvl w:val="1"/>
          <w:numId w:val="32"/>
        </w:numPr>
        <w:suppressAutoHyphens/>
        <w:spacing w:after="200" w:line="276" w:lineRule="auto"/>
        <w:contextualSpacing w:val="0"/>
        <w:jc w:val="both"/>
        <w:rPr>
          <w:rFonts w:ascii="Arial" w:hAnsi="Arial" w:cs="Arial"/>
          <w:sz w:val="20"/>
          <w:szCs w:val="20"/>
        </w:rPr>
      </w:pPr>
      <w:r w:rsidRPr="00D070B2">
        <w:rPr>
          <w:rFonts w:ascii="Arial" w:hAnsi="Arial" w:cs="Arial"/>
          <w:sz w:val="20"/>
          <w:szCs w:val="20"/>
        </w:rPr>
        <w:t xml:space="preserve">údaje o novom subdodávateľovi (v prípade fyzickej osoby: meno a priezvisko, adresa pobytu, identifikačné číslo alebo dátum narodenia, v prípade právnickej osoby: obchodné meno alebo názov, sídlo, identifikačné číslo) a údaje o osobe oprávnenej </w:t>
      </w:r>
      <w:r w:rsidRPr="00D070B2">
        <w:rPr>
          <w:rFonts w:ascii="Arial" w:hAnsi="Arial" w:cs="Arial"/>
          <w:sz w:val="20"/>
          <w:szCs w:val="20"/>
        </w:rPr>
        <w:lastRenderedPageBreak/>
        <w:t>konať za nového subdodávateľa v rozsahu meno a priezvisko, adresa pobytu, dátum narodenia</w:t>
      </w:r>
    </w:p>
    <w:p w14:paraId="71930700" w14:textId="77777777" w:rsidR="000C3CF4" w:rsidRPr="00D070B2" w:rsidRDefault="000C3CF4" w:rsidP="000C3CF4">
      <w:pPr>
        <w:pStyle w:val="Odsekzoznamu"/>
        <w:numPr>
          <w:ilvl w:val="1"/>
          <w:numId w:val="32"/>
        </w:numPr>
        <w:suppressAutoHyphens/>
        <w:spacing w:after="200" w:line="276" w:lineRule="auto"/>
        <w:contextualSpacing w:val="0"/>
        <w:jc w:val="both"/>
        <w:rPr>
          <w:rFonts w:ascii="Arial" w:hAnsi="Arial" w:cs="Arial"/>
          <w:sz w:val="20"/>
          <w:szCs w:val="20"/>
        </w:rPr>
      </w:pPr>
      <w:r w:rsidRPr="00D070B2">
        <w:rPr>
          <w:rFonts w:ascii="Arial" w:hAnsi="Arial" w:cs="Arial"/>
          <w:sz w:val="20"/>
          <w:szCs w:val="20"/>
        </w:rPr>
        <w:t xml:space="preserve"> informácia o podiele zákazky, ktorú má predávajúci  v úmysle zadať novému subdodávateľovi a o predmete  zmluvy o subdodávke</w:t>
      </w:r>
    </w:p>
    <w:p w14:paraId="30808E6D" w14:textId="0846504C" w:rsidR="000C3CF4" w:rsidRPr="00D070B2" w:rsidRDefault="000C3CF4" w:rsidP="000C3CF4">
      <w:pPr>
        <w:pStyle w:val="Odsekzoznamu"/>
        <w:numPr>
          <w:ilvl w:val="1"/>
          <w:numId w:val="32"/>
        </w:numPr>
        <w:suppressAutoHyphens/>
        <w:spacing w:after="200" w:line="276" w:lineRule="auto"/>
        <w:contextualSpacing w:val="0"/>
        <w:jc w:val="both"/>
        <w:rPr>
          <w:rFonts w:ascii="Arial" w:hAnsi="Arial" w:cs="Arial"/>
          <w:sz w:val="20"/>
          <w:szCs w:val="20"/>
        </w:rPr>
      </w:pPr>
      <w:r w:rsidRPr="00D070B2">
        <w:rPr>
          <w:rFonts w:ascii="Arial" w:hAnsi="Arial" w:cs="Arial"/>
          <w:sz w:val="20"/>
          <w:szCs w:val="20"/>
        </w:rPr>
        <w:t xml:space="preserve">Subdodávateľ musí spĺňať podmienky účasti týkajúce sa osobného postavenia v rozsahu ako </w:t>
      </w:r>
      <w:r w:rsidR="0067758A" w:rsidRPr="00D070B2">
        <w:rPr>
          <w:rFonts w:ascii="Arial" w:hAnsi="Arial" w:cs="Arial"/>
          <w:sz w:val="20"/>
          <w:szCs w:val="20"/>
        </w:rPr>
        <w:t xml:space="preserve">Dodávateľ </w:t>
      </w:r>
      <w:r w:rsidRPr="00D070B2">
        <w:rPr>
          <w:rFonts w:ascii="Arial" w:hAnsi="Arial" w:cs="Arial"/>
          <w:sz w:val="20"/>
          <w:szCs w:val="20"/>
        </w:rPr>
        <w:t>a nesmú u neho existovať dôvody na vylúčenie podľa § 40 ods. 6 písm. a) až h) a ods. 7 ZVO; oprávnenie dodávať tovar, uskutočňovať stavebné práce alebo poskytovať službu sa preukazuje vo vzťahu k tej časti predmetu zákazky alebo koncesie, ktorý má subdodávateľ plniť</w:t>
      </w:r>
    </w:p>
    <w:p w14:paraId="4EE4B627" w14:textId="31FD6CF6" w:rsidR="000C3CF4" w:rsidRPr="00D070B2" w:rsidRDefault="0067758A" w:rsidP="000C3CF4">
      <w:pPr>
        <w:pStyle w:val="Odsekzoznamu"/>
        <w:numPr>
          <w:ilvl w:val="0"/>
          <w:numId w:val="6"/>
        </w:numPr>
        <w:suppressAutoHyphens/>
        <w:spacing w:after="200" w:line="276" w:lineRule="auto"/>
        <w:contextualSpacing w:val="0"/>
        <w:jc w:val="both"/>
        <w:rPr>
          <w:rFonts w:ascii="Arial" w:hAnsi="Arial" w:cs="Arial"/>
          <w:sz w:val="20"/>
          <w:szCs w:val="20"/>
        </w:rPr>
      </w:pPr>
      <w:r w:rsidRPr="00D070B2">
        <w:rPr>
          <w:rFonts w:ascii="Arial" w:hAnsi="Arial" w:cs="Arial"/>
          <w:sz w:val="20"/>
          <w:szCs w:val="20"/>
        </w:rPr>
        <w:t xml:space="preserve">Dodávateľ </w:t>
      </w:r>
      <w:r w:rsidR="000C3CF4" w:rsidRPr="00D070B2">
        <w:rPr>
          <w:rFonts w:ascii="Arial" w:hAnsi="Arial" w:cs="Arial"/>
          <w:sz w:val="20"/>
          <w:szCs w:val="20"/>
        </w:rPr>
        <w:t>pri výbere subdodávateľa musí postupovať tak, aby vynaložené náklady na  zabezpečenie plnenia na základe zmluvy o subdodávke boli primerané jeho kvalite a cene.</w:t>
      </w:r>
    </w:p>
    <w:p w14:paraId="372CC5BE" w14:textId="4F3065FC" w:rsidR="000C3CF4" w:rsidRPr="00D070B2" w:rsidRDefault="0067758A" w:rsidP="000C3CF4">
      <w:pPr>
        <w:pStyle w:val="Odsekzoznamu"/>
        <w:numPr>
          <w:ilvl w:val="0"/>
          <w:numId w:val="6"/>
        </w:numPr>
        <w:suppressAutoHyphens/>
        <w:spacing w:after="200" w:line="276" w:lineRule="auto"/>
        <w:contextualSpacing w:val="0"/>
        <w:jc w:val="both"/>
        <w:rPr>
          <w:rFonts w:ascii="Arial" w:hAnsi="Arial" w:cs="Arial"/>
          <w:sz w:val="20"/>
          <w:szCs w:val="20"/>
        </w:rPr>
      </w:pPr>
      <w:r w:rsidRPr="00D070B2">
        <w:rPr>
          <w:rFonts w:ascii="Arial" w:hAnsi="Arial" w:cs="Arial"/>
          <w:sz w:val="20"/>
          <w:szCs w:val="20"/>
        </w:rPr>
        <w:t>Dodávateľ</w:t>
      </w:r>
      <w:r w:rsidR="000C3CF4" w:rsidRPr="00D070B2">
        <w:rPr>
          <w:rFonts w:ascii="Arial" w:hAnsi="Arial" w:cs="Arial"/>
          <w:sz w:val="20"/>
          <w:szCs w:val="20"/>
        </w:rPr>
        <w:t xml:space="preserve"> je povinný každú zmluvu o subdodávke uzatvoriť v písomnej forme len s    predchádzajúcim písomným súhlasom Kupujúceho k navrhovanému subdodávateľovi.</w:t>
      </w:r>
    </w:p>
    <w:p w14:paraId="4BAAE01E" w14:textId="28FF0436" w:rsidR="000C3CF4" w:rsidRPr="00D070B2" w:rsidRDefault="0067758A" w:rsidP="000C3CF4">
      <w:pPr>
        <w:pStyle w:val="Odsekzoznamu"/>
        <w:numPr>
          <w:ilvl w:val="0"/>
          <w:numId w:val="6"/>
        </w:numPr>
        <w:suppressAutoHyphens/>
        <w:spacing w:after="200" w:line="276" w:lineRule="auto"/>
        <w:contextualSpacing w:val="0"/>
        <w:jc w:val="both"/>
        <w:rPr>
          <w:rFonts w:ascii="Arial" w:hAnsi="Arial" w:cs="Arial"/>
          <w:sz w:val="20"/>
          <w:szCs w:val="20"/>
        </w:rPr>
      </w:pPr>
      <w:r w:rsidRPr="00D070B2">
        <w:rPr>
          <w:rFonts w:ascii="Arial" w:hAnsi="Arial" w:cs="Arial"/>
          <w:sz w:val="20"/>
          <w:szCs w:val="20"/>
        </w:rPr>
        <w:t xml:space="preserve">Objednávateľ </w:t>
      </w:r>
      <w:r w:rsidR="000C3CF4" w:rsidRPr="00D070B2">
        <w:rPr>
          <w:rFonts w:ascii="Arial" w:hAnsi="Arial" w:cs="Arial"/>
          <w:sz w:val="20"/>
          <w:szCs w:val="20"/>
        </w:rPr>
        <w:t>rozhodne o súhlase alebo nesúhlase s uzatvorením takejto zmluvy o subdodávke na základe predloženia informácií o predmete zmluvy o subdodávke a informácií o osobe nového subdodávateľa.</w:t>
      </w:r>
    </w:p>
    <w:p w14:paraId="7564AD6C" w14:textId="60EB9870" w:rsidR="000C3CF4" w:rsidRPr="00D070B2" w:rsidRDefault="0067758A" w:rsidP="000C3CF4">
      <w:pPr>
        <w:pStyle w:val="Odsekzoznamu"/>
        <w:numPr>
          <w:ilvl w:val="0"/>
          <w:numId w:val="6"/>
        </w:numPr>
        <w:suppressAutoHyphens/>
        <w:spacing w:after="200" w:line="276" w:lineRule="auto"/>
        <w:contextualSpacing w:val="0"/>
        <w:jc w:val="both"/>
        <w:rPr>
          <w:rFonts w:ascii="Arial" w:hAnsi="Arial" w:cs="Arial"/>
          <w:sz w:val="20"/>
          <w:szCs w:val="20"/>
        </w:rPr>
      </w:pPr>
      <w:r w:rsidRPr="00D070B2">
        <w:rPr>
          <w:rFonts w:ascii="Arial" w:hAnsi="Arial" w:cs="Arial"/>
          <w:sz w:val="20"/>
          <w:szCs w:val="20"/>
        </w:rPr>
        <w:t>Objednávateľ</w:t>
      </w:r>
      <w:r w:rsidR="000C3CF4" w:rsidRPr="00D070B2">
        <w:rPr>
          <w:rFonts w:ascii="Arial" w:hAnsi="Arial" w:cs="Arial"/>
          <w:sz w:val="20"/>
          <w:szCs w:val="20"/>
        </w:rPr>
        <w:t xml:space="preserve"> oznámi </w:t>
      </w:r>
      <w:r w:rsidRPr="00D070B2">
        <w:rPr>
          <w:rFonts w:ascii="Arial" w:hAnsi="Arial" w:cs="Arial"/>
          <w:sz w:val="20"/>
          <w:szCs w:val="20"/>
        </w:rPr>
        <w:t>Dodávateľ</w:t>
      </w:r>
      <w:r w:rsidR="000C3CF4" w:rsidRPr="00D070B2">
        <w:rPr>
          <w:rFonts w:ascii="Arial" w:hAnsi="Arial" w:cs="Arial"/>
          <w:sz w:val="20"/>
          <w:szCs w:val="20"/>
        </w:rPr>
        <w:t xml:space="preserve"> svoje rozhodnutie o súhlase alebo nesúhlase s uzatvorením zmluvy o subdodávke najneskôr do 5  pracovných  dní od doručenia žiadosti o udelenie tohto súhlasu. Ak </w:t>
      </w:r>
      <w:r w:rsidRPr="00D070B2">
        <w:rPr>
          <w:rFonts w:ascii="Arial" w:hAnsi="Arial" w:cs="Arial"/>
          <w:sz w:val="20"/>
          <w:szCs w:val="20"/>
        </w:rPr>
        <w:t xml:space="preserve">Objednávateľ </w:t>
      </w:r>
      <w:r w:rsidR="000C3CF4" w:rsidRPr="00D070B2">
        <w:rPr>
          <w:rFonts w:ascii="Arial" w:hAnsi="Arial" w:cs="Arial"/>
          <w:sz w:val="20"/>
          <w:szCs w:val="20"/>
        </w:rPr>
        <w:t xml:space="preserve">neoznámi svoj nesúhlas do 5 pracovných dní odo dňa doručenia žiadosti o schválenie, v tomto prípade to znamená, že nemá výhrady k výberu nového subdodávateľa a </w:t>
      </w:r>
      <w:r w:rsidRPr="00D070B2">
        <w:rPr>
          <w:rFonts w:ascii="Arial" w:hAnsi="Arial" w:cs="Arial"/>
          <w:sz w:val="20"/>
          <w:szCs w:val="20"/>
        </w:rPr>
        <w:t xml:space="preserve">Dodávateľ </w:t>
      </w:r>
      <w:r w:rsidR="000C3CF4" w:rsidRPr="00D070B2">
        <w:rPr>
          <w:rFonts w:ascii="Arial" w:hAnsi="Arial" w:cs="Arial"/>
          <w:sz w:val="20"/>
          <w:szCs w:val="20"/>
        </w:rPr>
        <w:t>je oprávnený uzatvoriť s vybraným novým subdodávateľom príslušnú  zmluvu, na základe ktorej  bude zabezpečované plnenie tejto Zmluvy.</w:t>
      </w:r>
    </w:p>
    <w:p w14:paraId="04C66A34" w14:textId="0295F6B0" w:rsidR="005F2EF6" w:rsidRPr="00D070B2" w:rsidRDefault="0067758A" w:rsidP="0067758A">
      <w:pPr>
        <w:pStyle w:val="Odsekzoznamu"/>
        <w:numPr>
          <w:ilvl w:val="0"/>
          <w:numId w:val="6"/>
        </w:numPr>
        <w:suppressAutoHyphens/>
        <w:spacing w:after="200" w:line="276" w:lineRule="auto"/>
        <w:contextualSpacing w:val="0"/>
        <w:jc w:val="both"/>
        <w:rPr>
          <w:rFonts w:ascii="Arial" w:hAnsi="Arial" w:cs="Arial"/>
          <w:sz w:val="20"/>
          <w:szCs w:val="20"/>
        </w:rPr>
      </w:pPr>
      <w:r w:rsidRPr="00D070B2">
        <w:rPr>
          <w:rFonts w:ascii="Arial" w:hAnsi="Arial" w:cs="Arial"/>
          <w:sz w:val="20"/>
          <w:szCs w:val="20"/>
        </w:rPr>
        <w:t xml:space="preserve">Objednávateľ </w:t>
      </w:r>
      <w:r w:rsidR="000C3CF4" w:rsidRPr="00D070B2">
        <w:rPr>
          <w:rFonts w:ascii="Arial" w:hAnsi="Arial" w:cs="Arial"/>
          <w:sz w:val="20"/>
          <w:szCs w:val="20"/>
        </w:rPr>
        <w:t xml:space="preserve">požaduje, aby v prípade zmeny subdodávateľa počas plnenia zmluvy </w:t>
      </w:r>
      <w:r w:rsidRPr="00D070B2">
        <w:rPr>
          <w:rFonts w:ascii="Arial" w:hAnsi="Arial" w:cs="Arial"/>
          <w:sz w:val="20"/>
          <w:szCs w:val="20"/>
        </w:rPr>
        <w:t xml:space="preserve">Dodávateľ </w:t>
      </w:r>
      <w:r w:rsidR="000C3CF4" w:rsidRPr="00D070B2">
        <w:rPr>
          <w:rFonts w:ascii="Arial" w:hAnsi="Arial" w:cs="Arial"/>
          <w:sz w:val="20"/>
          <w:szCs w:val="20"/>
        </w:rPr>
        <w:t xml:space="preserve">preukázal, že subdodávateľ, ktorý sa bude podieľať na dodaní plnenia, má zapísaných konečných užívateľov výhod v Registri partnerov verejného sektora, a to v súlade so zákonom 315/2016 Z. z. o registri partnerov verejného sektora a o zmene a doplnení niektorých zákonov po celý čas trvania tejto Zmluvy. </w:t>
      </w:r>
    </w:p>
    <w:p w14:paraId="4AE4F5A7" w14:textId="77777777" w:rsidR="00AC4444" w:rsidRPr="00D070B2" w:rsidRDefault="00AC4444" w:rsidP="00A077D0">
      <w:pPr>
        <w:pStyle w:val="Normlnywebov"/>
        <w:spacing w:before="0" w:beforeAutospacing="0" w:after="120" w:afterAutospacing="0"/>
        <w:jc w:val="center"/>
        <w:rPr>
          <w:rFonts w:ascii="Arial" w:hAnsi="Arial" w:cs="Arial"/>
          <w:b/>
          <w:bCs/>
          <w:noProof/>
          <w:color w:val="000000" w:themeColor="text1"/>
          <w:sz w:val="20"/>
          <w:szCs w:val="20"/>
        </w:rPr>
      </w:pPr>
      <w:r w:rsidRPr="00D070B2">
        <w:rPr>
          <w:rFonts w:ascii="Arial" w:hAnsi="Arial" w:cs="Arial"/>
          <w:b/>
          <w:bCs/>
          <w:noProof/>
          <w:color w:val="000000" w:themeColor="text1"/>
          <w:sz w:val="20"/>
          <w:szCs w:val="20"/>
        </w:rPr>
        <w:t>Článok X</w:t>
      </w:r>
      <w:r w:rsidRPr="00D070B2">
        <w:rPr>
          <w:rFonts w:ascii="Arial" w:hAnsi="Arial" w:cs="Arial"/>
          <w:b/>
          <w:bCs/>
          <w:noProof/>
          <w:color w:val="000000" w:themeColor="text1"/>
          <w:sz w:val="20"/>
          <w:szCs w:val="20"/>
        </w:rPr>
        <w:br/>
        <w:t>Ochrana dôverných informácií</w:t>
      </w:r>
    </w:p>
    <w:p w14:paraId="4CB0DA50" w14:textId="77777777" w:rsidR="00AC4444" w:rsidRPr="00D070B2" w:rsidRDefault="00AC4444" w:rsidP="00A077D0">
      <w:pPr>
        <w:pStyle w:val="Normlnywebov"/>
        <w:numPr>
          <w:ilvl w:val="0"/>
          <w:numId w:val="8"/>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Zmluvné strany sa dohodli, že budú zachovávať mlčanlivosť o dôverných informáciách, s ktorými sa oboznámia pri plnení tejto dohody a zmlúv. </w:t>
      </w:r>
    </w:p>
    <w:p w14:paraId="37B41651" w14:textId="77777777" w:rsidR="00AC4444" w:rsidRPr="00D070B2" w:rsidRDefault="00AC4444" w:rsidP="00A077D0">
      <w:pPr>
        <w:pStyle w:val="Normlnywebov"/>
        <w:numPr>
          <w:ilvl w:val="0"/>
          <w:numId w:val="8"/>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Dôvernými informáciami sa pre účely tejto dohody rozumejú informácie, ktorých poskytnutie tretej osobe jednou zo zmluvných strán by mohlo byť v rozpore s oprávnenými záujmami druhej zmluvnej strany. </w:t>
      </w:r>
    </w:p>
    <w:p w14:paraId="12C8E072" w14:textId="77777777" w:rsidR="00AC4444" w:rsidRPr="00D070B2" w:rsidRDefault="00AC4444" w:rsidP="00A077D0">
      <w:pPr>
        <w:pStyle w:val="Normlnywebov"/>
        <w:numPr>
          <w:ilvl w:val="0"/>
          <w:numId w:val="8"/>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Za dôverné informácie sa pre účely tejto dohody nepovažujú informácie, ktoré sa bez porušenia tejto dohody stali verejne známymi, informácie oprávnene získané inak ako od druhej zmluvnej strany a informácie, ktoré je objednávateľ povinný sprístupniť alebo zverejniť podľa zákona o verejnom obstarávaní a zákona NR SR č. 211/2000 Z. z. o slobodnom prístupe k informáciám a o zmene a doplnení niektorých zákonov (zákon o slobode informácií) v znení neskorších predpisov. </w:t>
      </w:r>
    </w:p>
    <w:p w14:paraId="3F571FAD" w14:textId="4281A1D7" w:rsidR="005F2EF6" w:rsidRPr="00D070B2" w:rsidRDefault="005F2EF6" w:rsidP="00A077D0">
      <w:pPr>
        <w:pStyle w:val="Normlnywebov"/>
        <w:spacing w:before="0" w:beforeAutospacing="0" w:after="120" w:afterAutospacing="0"/>
        <w:ind w:left="720"/>
        <w:jc w:val="center"/>
        <w:rPr>
          <w:rFonts w:ascii="Arial" w:hAnsi="Arial" w:cs="Arial"/>
          <w:b/>
          <w:bCs/>
          <w:noProof/>
          <w:color w:val="000000" w:themeColor="text1"/>
          <w:sz w:val="20"/>
          <w:szCs w:val="20"/>
        </w:rPr>
      </w:pPr>
    </w:p>
    <w:p w14:paraId="022A8296" w14:textId="77777777" w:rsidR="0067758A" w:rsidRPr="00D070B2" w:rsidRDefault="0067758A" w:rsidP="00A077D0">
      <w:pPr>
        <w:pStyle w:val="Normlnywebov"/>
        <w:spacing w:before="0" w:beforeAutospacing="0" w:after="120" w:afterAutospacing="0"/>
        <w:ind w:left="720"/>
        <w:jc w:val="center"/>
        <w:rPr>
          <w:rFonts w:ascii="Arial" w:hAnsi="Arial" w:cs="Arial"/>
          <w:b/>
          <w:bCs/>
          <w:noProof/>
          <w:color w:val="000000" w:themeColor="text1"/>
          <w:sz w:val="20"/>
          <w:szCs w:val="20"/>
        </w:rPr>
      </w:pPr>
    </w:p>
    <w:p w14:paraId="0C66F469" w14:textId="77777777" w:rsidR="00291E2C" w:rsidRPr="00D070B2" w:rsidRDefault="00291E2C"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p>
    <w:p w14:paraId="64BB1B56" w14:textId="77777777" w:rsidR="005F2EF6" w:rsidRPr="00D070B2" w:rsidRDefault="00AC4444"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r w:rsidRPr="00D070B2">
        <w:rPr>
          <w:rFonts w:ascii="Arial" w:hAnsi="Arial" w:cs="Arial"/>
          <w:b/>
          <w:bCs/>
          <w:noProof/>
          <w:color w:val="000000" w:themeColor="text1"/>
          <w:sz w:val="20"/>
          <w:szCs w:val="20"/>
        </w:rPr>
        <w:lastRenderedPageBreak/>
        <w:t xml:space="preserve">Článok XI </w:t>
      </w:r>
    </w:p>
    <w:p w14:paraId="79149F1C" w14:textId="77777777" w:rsidR="00AC4444" w:rsidRPr="00D070B2" w:rsidRDefault="00AC4444"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r w:rsidRPr="00D070B2">
        <w:rPr>
          <w:rFonts w:ascii="Arial" w:hAnsi="Arial" w:cs="Arial"/>
          <w:b/>
          <w:bCs/>
          <w:noProof/>
          <w:color w:val="000000" w:themeColor="text1"/>
          <w:sz w:val="20"/>
          <w:szCs w:val="20"/>
        </w:rPr>
        <w:t>Doručovanie</w:t>
      </w:r>
    </w:p>
    <w:p w14:paraId="2728F274" w14:textId="77777777" w:rsidR="005F2EF6" w:rsidRPr="00D070B2" w:rsidRDefault="005F2EF6"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p>
    <w:p w14:paraId="68EA1A97" w14:textId="78A89AB6" w:rsidR="005F2EF6" w:rsidRPr="00D070B2" w:rsidRDefault="00AC4444" w:rsidP="006D1BDF">
      <w:pPr>
        <w:pStyle w:val="Normlnywebov"/>
        <w:numPr>
          <w:ilvl w:val="0"/>
          <w:numId w:val="24"/>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Písomnosti podľa tejto dohody je možné doručovať: elektronickým prostriedkami</w:t>
      </w:r>
      <w:r w:rsidR="005F2EF6" w:rsidRPr="00D070B2">
        <w:rPr>
          <w:rFonts w:ascii="Arial" w:hAnsi="Arial" w:cs="Arial"/>
          <w:noProof/>
          <w:color w:val="000000" w:themeColor="text1"/>
          <w:sz w:val="20"/>
          <w:szCs w:val="20"/>
        </w:rPr>
        <w:t xml:space="preserve"> na emailové adresy: </w:t>
      </w:r>
      <w:r w:rsidR="00523893" w:rsidRPr="00D070B2">
        <w:rPr>
          <w:rFonts w:ascii="Arial" w:hAnsi="Arial" w:cs="Arial"/>
          <w:noProof/>
          <w:color w:val="000000" w:themeColor="text1"/>
          <w:sz w:val="20"/>
          <w:szCs w:val="20"/>
        </w:rPr>
        <w:t>sona.nitrayova@tekmar.sk</w:t>
      </w:r>
      <w:r w:rsidR="006D1BDF" w:rsidRPr="00D070B2">
        <w:rPr>
          <w:rFonts w:ascii="Arial" w:hAnsi="Arial" w:cs="Arial"/>
          <w:noProof/>
          <w:color w:val="000000" w:themeColor="text1"/>
          <w:sz w:val="20"/>
          <w:szCs w:val="20"/>
        </w:rPr>
        <w:t xml:space="preserve">, matej.brestensky@tekmar.sk </w:t>
      </w:r>
    </w:p>
    <w:p w14:paraId="780AF383" w14:textId="79D15330" w:rsidR="00AC4444" w:rsidRPr="00D070B2" w:rsidRDefault="00AC4444" w:rsidP="00A077D0">
      <w:pPr>
        <w:pStyle w:val="Normlnywebov"/>
        <w:numPr>
          <w:ilvl w:val="0"/>
          <w:numId w:val="24"/>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Zmluvné strany sa dohodli, že písomnosti týkajúce sa právnych vzťahov založených medzi nimi to</w:t>
      </w:r>
      <w:r w:rsidR="005513A7" w:rsidRPr="00D070B2">
        <w:rPr>
          <w:rFonts w:ascii="Arial" w:hAnsi="Arial" w:cs="Arial"/>
          <w:noProof/>
          <w:color w:val="000000" w:themeColor="text1"/>
          <w:sz w:val="20"/>
          <w:szCs w:val="20"/>
        </w:rPr>
        <w:t>u</w:t>
      </w:r>
      <w:r w:rsidRPr="00D070B2">
        <w:rPr>
          <w:rFonts w:ascii="Arial" w:hAnsi="Arial" w:cs="Arial"/>
          <w:noProof/>
          <w:color w:val="000000" w:themeColor="text1"/>
          <w:sz w:val="20"/>
          <w:szCs w:val="20"/>
        </w:rPr>
        <w:t xml:space="preserve">to dohodou sa doručujú formou doporučenej zásielky na adresu druhej zmluvnej strany uvedenú v záhlaví tejto dohody. S poukazom na uvedené elektronickými prostriedkami nie je možné zasielať odstúpenie od zmluvy, výpoveď zo zmluvy. </w:t>
      </w:r>
    </w:p>
    <w:p w14:paraId="572CCE91" w14:textId="77777777" w:rsidR="00AC4444" w:rsidRPr="00D070B2" w:rsidRDefault="00AC4444" w:rsidP="005F2EF6">
      <w:pPr>
        <w:pStyle w:val="Normlnywebov"/>
        <w:numPr>
          <w:ilvl w:val="0"/>
          <w:numId w:val="10"/>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Každá zmluvná strana je povinná oznámiť druhej zmluvnej strane zmenu sídla alebo </w:t>
      </w:r>
      <w:r w:rsidR="005F2EF6" w:rsidRPr="00D070B2">
        <w:rPr>
          <w:rFonts w:ascii="Arial" w:hAnsi="Arial" w:cs="Arial"/>
          <w:noProof/>
          <w:color w:val="000000" w:themeColor="text1"/>
          <w:sz w:val="20"/>
          <w:szCs w:val="20"/>
        </w:rPr>
        <w:t xml:space="preserve"> </w:t>
      </w:r>
      <w:r w:rsidRPr="00D070B2">
        <w:rPr>
          <w:rFonts w:ascii="Arial" w:hAnsi="Arial" w:cs="Arial"/>
          <w:noProof/>
          <w:color w:val="000000" w:themeColor="text1"/>
          <w:sz w:val="20"/>
          <w:szCs w:val="20"/>
        </w:rPr>
        <w:t xml:space="preserve">korešpondenčnej adresy na doručovanie do 3 dní od tejto zmeny. </w:t>
      </w:r>
    </w:p>
    <w:p w14:paraId="6CFD72C1" w14:textId="77777777" w:rsidR="00AC4444" w:rsidRPr="00D070B2" w:rsidRDefault="00AC4444" w:rsidP="005F2EF6">
      <w:pPr>
        <w:pStyle w:val="Normlnywebov"/>
        <w:numPr>
          <w:ilvl w:val="0"/>
          <w:numId w:val="10"/>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Písomnosti sa považujú za doručené prevzatím alebo odmietnutím prevzatia zásielky, </w:t>
      </w:r>
      <w:r w:rsidR="005F2EF6" w:rsidRPr="00D070B2">
        <w:rPr>
          <w:rFonts w:ascii="Arial" w:hAnsi="Arial" w:cs="Arial"/>
          <w:noProof/>
          <w:color w:val="000000" w:themeColor="text1"/>
          <w:sz w:val="20"/>
          <w:szCs w:val="20"/>
        </w:rPr>
        <w:t xml:space="preserve"> </w:t>
      </w:r>
      <w:r w:rsidRPr="00D070B2">
        <w:rPr>
          <w:rFonts w:ascii="Arial" w:hAnsi="Arial" w:cs="Arial"/>
          <w:noProof/>
          <w:color w:val="000000" w:themeColor="text1"/>
          <w:sz w:val="20"/>
          <w:szCs w:val="20"/>
        </w:rPr>
        <w:t xml:space="preserve">ak ich zmluvná strana neprevezme na adrese uvedenej vtejto dohode alebo na korešpondenčnej adrese písomne oznámenej druhej zmluvnej strane, považujú sa písomnosti za doručené dňom uloženia zásielky na pošte. Vprípade, ak zásielku nemožno na adrese podľa tohto bodu doručiť z dôvodu „adresát neznámy“, považuje sa zásielka za doručenú dňom jej vrátenia odosielateľovi. </w:t>
      </w:r>
    </w:p>
    <w:p w14:paraId="52284D66" w14:textId="77777777" w:rsidR="00AC4444" w:rsidRPr="00D070B2" w:rsidRDefault="00AC4444" w:rsidP="00A077D0">
      <w:pPr>
        <w:pStyle w:val="Normlnywebov"/>
        <w:numPr>
          <w:ilvl w:val="0"/>
          <w:numId w:val="10"/>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Pokiaľ sú písomnosti doručované elektronickými prostriedkami, vyžaduje sa potvrdenie druhej zmluvnej strany o prijatí písomnosti elektronickými prostriedkami. </w:t>
      </w:r>
    </w:p>
    <w:p w14:paraId="5CAFEB34" w14:textId="77777777" w:rsidR="00291E2C" w:rsidRPr="00D070B2" w:rsidRDefault="00291E2C" w:rsidP="00A077D0">
      <w:pPr>
        <w:pStyle w:val="Normlnywebov"/>
        <w:spacing w:before="0" w:beforeAutospacing="0" w:after="120" w:afterAutospacing="0"/>
        <w:ind w:left="720"/>
        <w:jc w:val="center"/>
        <w:rPr>
          <w:rFonts w:ascii="Arial" w:hAnsi="Arial" w:cs="Arial"/>
          <w:b/>
          <w:bCs/>
          <w:noProof/>
          <w:color w:val="000000" w:themeColor="text1"/>
          <w:sz w:val="20"/>
          <w:szCs w:val="20"/>
        </w:rPr>
      </w:pPr>
    </w:p>
    <w:p w14:paraId="63DF00A8" w14:textId="77777777" w:rsidR="005F2EF6" w:rsidRPr="00D070B2" w:rsidRDefault="00AC4444"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r w:rsidRPr="00D070B2">
        <w:rPr>
          <w:rFonts w:ascii="Arial" w:hAnsi="Arial" w:cs="Arial"/>
          <w:b/>
          <w:bCs/>
          <w:noProof/>
          <w:color w:val="000000" w:themeColor="text1"/>
          <w:sz w:val="20"/>
          <w:szCs w:val="20"/>
        </w:rPr>
        <w:t xml:space="preserve">Článok XII </w:t>
      </w:r>
    </w:p>
    <w:p w14:paraId="7D2913E8" w14:textId="77777777" w:rsidR="00AC4444" w:rsidRPr="00D070B2" w:rsidRDefault="00AC4444"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r w:rsidRPr="00D070B2">
        <w:rPr>
          <w:rFonts w:ascii="Arial" w:hAnsi="Arial" w:cs="Arial"/>
          <w:b/>
          <w:bCs/>
          <w:noProof/>
          <w:color w:val="000000" w:themeColor="text1"/>
          <w:sz w:val="20"/>
          <w:szCs w:val="20"/>
        </w:rPr>
        <w:t>Ukončenie dohody</w:t>
      </w:r>
    </w:p>
    <w:p w14:paraId="2BED942F" w14:textId="77777777" w:rsidR="005F2EF6" w:rsidRPr="00D070B2" w:rsidRDefault="005F2EF6"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p>
    <w:p w14:paraId="545A8DF0" w14:textId="0C90DE7B" w:rsidR="00AC4444" w:rsidRPr="00D070B2" w:rsidRDefault="00AC4444" w:rsidP="00A077D0">
      <w:pPr>
        <w:pStyle w:val="Normlnywebov"/>
        <w:numPr>
          <w:ilvl w:val="0"/>
          <w:numId w:val="11"/>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Dohoda zaniká uplynutím doby, na ktorú bola uzatvorená alebo vyčerpaním finančného limitu </w:t>
      </w:r>
      <w:r w:rsidR="008C244D" w:rsidRPr="00D070B2">
        <w:rPr>
          <w:rFonts w:ascii="Arial" w:hAnsi="Arial" w:cs="Arial"/>
          <w:b/>
          <w:noProof/>
          <w:color w:val="000000" w:themeColor="text1"/>
          <w:sz w:val="20"/>
          <w:szCs w:val="20"/>
        </w:rPr>
        <w:t>............</w:t>
      </w:r>
      <w:r w:rsidR="000B7330" w:rsidRPr="00D070B2">
        <w:rPr>
          <w:rFonts w:ascii="Arial" w:hAnsi="Arial" w:cs="Arial"/>
          <w:b/>
          <w:noProof/>
          <w:color w:val="000000" w:themeColor="text1"/>
          <w:sz w:val="20"/>
          <w:szCs w:val="20"/>
        </w:rPr>
        <w:t>EUR bez DPH</w:t>
      </w:r>
      <w:r w:rsidRPr="00D070B2">
        <w:rPr>
          <w:rFonts w:ascii="Arial" w:hAnsi="Arial" w:cs="Arial"/>
          <w:noProof/>
          <w:color w:val="000000" w:themeColor="text1"/>
          <w:sz w:val="20"/>
          <w:szCs w:val="20"/>
        </w:rPr>
        <w:t xml:space="preserve">, v závislosti od toho, ktorá zo skutočností nastane skôr. </w:t>
      </w:r>
    </w:p>
    <w:p w14:paraId="3104193D" w14:textId="77777777" w:rsidR="00AC4444" w:rsidRPr="00D070B2" w:rsidRDefault="00AC4444" w:rsidP="00A077D0">
      <w:pPr>
        <w:pStyle w:val="Normlnywebov"/>
        <w:numPr>
          <w:ilvl w:val="0"/>
          <w:numId w:val="11"/>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Pred uplynutím dohodnutej doby platnosti dohody alebo vyčerpania finančného limitu možno túto dohodu ukončiť: </w:t>
      </w:r>
    </w:p>
    <w:p w14:paraId="054905F7" w14:textId="77777777" w:rsidR="00AC4444" w:rsidRPr="00D070B2" w:rsidRDefault="00AC4444" w:rsidP="005F2EF6">
      <w:pPr>
        <w:pStyle w:val="Normlnywebov"/>
        <w:numPr>
          <w:ilvl w:val="0"/>
          <w:numId w:val="27"/>
        </w:numPr>
        <w:spacing w:before="0" w:beforeAutospacing="0" w:after="120" w:afterAutospacing="0"/>
        <w:ind w:left="1560" w:hanging="284"/>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písomnou dohodou zmluvných strán; </w:t>
      </w:r>
    </w:p>
    <w:p w14:paraId="5D768F2C" w14:textId="77777777" w:rsidR="00AC4444" w:rsidRPr="00D070B2" w:rsidRDefault="00AC4444" w:rsidP="005F2EF6">
      <w:pPr>
        <w:pStyle w:val="Normlnywebov"/>
        <w:numPr>
          <w:ilvl w:val="0"/>
          <w:numId w:val="27"/>
        </w:numPr>
        <w:spacing w:before="0" w:beforeAutospacing="0" w:after="120" w:afterAutospacing="0"/>
        <w:ind w:left="1560" w:hanging="284"/>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odstúpením z dôvodu podstatného porušenia povinností vyplývajúcich z tejto dohody </w:t>
      </w:r>
    </w:p>
    <w:p w14:paraId="285F7EE6" w14:textId="77777777" w:rsidR="00AC4444" w:rsidRPr="00D070B2" w:rsidRDefault="00AC4444" w:rsidP="005F2EF6">
      <w:pPr>
        <w:pStyle w:val="Normlnywebov"/>
        <w:numPr>
          <w:ilvl w:val="0"/>
          <w:numId w:val="27"/>
        </w:numPr>
        <w:spacing w:before="0" w:beforeAutospacing="0" w:after="120" w:afterAutospacing="0"/>
        <w:ind w:left="1560" w:hanging="284"/>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v súlade s príslušnými ustanoveniami Obchodného zákonníka; </w:t>
      </w:r>
    </w:p>
    <w:p w14:paraId="72941751" w14:textId="77777777" w:rsidR="00AC4444" w:rsidRPr="00D070B2" w:rsidRDefault="00AC4444" w:rsidP="005F2EF6">
      <w:pPr>
        <w:pStyle w:val="Normlnywebov"/>
        <w:numPr>
          <w:ilvl w:val="0"/>
          <w:numId w:val="27"/>
        </w:numPr>
        <w:spacing w:before="0" w:beforeAutospacing="0" w:after="120" w:afterAutospacing="0"/>
        <w:ind w:left="1560" w:hanging="284"/>
        <w:jc w:val="both"/>
        <w:rPr>
          <w:rFonts w:ascii="Arial" w:hAnsi="Arial" w:cs="Arial"/>
          <w:noProof/>
          <w:color w:val="000000" w:themeColor="text1"/>
          <w:sz w:val="20"/>
          <w:szCs w:val="20"/>
        </w:rPr>
      </w:pPr>
      <w:r w:rsidRPr="00D070B2">
        <w:rPr>
          <w:rFonts w:ascii="Arial" w:hAnsi="Arial" w:cs="Arial"/>
          <w:noProof/>
          <w:color w:val="000000" w:themeColor="text1"/>
          <w:sz w:val="20"/>
          <w:szCs w:val="20"/>
        </w:rPr>
        <w:t>odstúpením objednávateľa v prípade opakovaného porušenia povinností dodávateľa v zmysle tejto dohody. Zmluvné strany sa dohodli, že po prvom porušení povinností dodávateľa objednávateľ písomne upozorní dodávateľa na porušenie jeho povinností a poskytne mu primeranú lehotu, ktorá nesmie byť dlhšia ako 5 dní, na ich odstránenie.</w:t>
      </w:r>
      <w:r w:rsidR="005F2EF6" w:rsidRPr="00D070B2">
        <w:rPr>
          <w:rFonts w:ascii="Arial" w:hAnsi="Arial" w:cs="Arial"/>
          <w:noProof/>
          <w:color w:val="000000" w:themeColor="text1"/>
          <w:sz w:val="20"/>
          <w:szCs w:val="20"/>
        </w:rPr>
        <w:t xml:space="preserve"> </w:t>
      </w:r>
      <w:r w:rsidRPr="00D070B2">
        <w:rPr>
          <w:rFonts w:ascii="Arial" w:hAnsi="Arial" w:cs="Arial"/>
          <w:noProof/>
          <w:color w:val="000000" w:themeColor="text1"/>
          <w:sz w:val="20"/>
          <w:szCs w:val="20"/>
        </w:rPr>
        <w:t xml:space="preserve">V prípade, ak dodávateľ neodstráni porušenie povinností v tejto lehote, je objednávateľ oprávnený odstúpiť od tejto dohody aj v prípade, ak nenastala skutočnosť opakovaného porušenia povinností; </w:t>
      </w:r>
    </w:p>
    <w:p w14:paraId="364F6F7E" w14:textId="77777777" w:rsidR="00AC4444" w:rsidRPr="00D070B2" w:rsidRDefault="00AC4444" w:rsidP="005F2EF6">
      <w:pPr>
        <w:pStyle w:val="Normlnywebov"/>
        <w:numPr>
          <w:ilvl w:val="0"/>
          <w:numId w:val="27"/>
        </w:numPr>
        <w:spacing w:before="0" w:beforeAutospacing="0" w:after="120" w:afterAutospacing="0"/>
        <w:ind w:left="1560" w:hanging="284"/>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výpoveďou ktorejkoľvek zmluvnej strany v písomnej forme aj bez uvedenia dôvodu. Výpovedná lehota je 3 mesiace a začína plynúť dňom nasledujúcim po dni, v ktorom bola druhej zmluvnej strane doručená výpoveď. </w:t>
      </w:r>
    </w:p>
    <w:p w14:paraId="2075125C" w14:textId="77777777" w:rsidR="00AC4444" w:rsidRPr="00D070B2" w:rsidRDefault="00AC4444" w:rsidP="00A077D0">
      <w:pPr>
        <w:pStyle w:val="Normlnywebov"/>
        <w:numPr>
          <w:ilvl w:val="0"/>
          <w:numId w:val="12"/>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V prípade zániku dohody písomnou dohodou zmluvných strán, zaniká táto dohoda dňom uvedeným v dohode. V tejto dohode sa zároveň upravia aj vzájomné nároky zmluvných strán vzniknuté z plnenia povinností alebo z ich porušenia druhou zmluvnou stranou, ktoré vznikli ku dňu zániku dohody. </w:t>
      </w:r>
    </w:p>
    <w:p w14:paraId="464E283E" w14:textId="77777777" w:rsidR="00AC4444" w:rsidRPr="00D070B2" w:rsidRDefault="00AC4444" w:rsidP="00A077D0">
      <w:pPr>
        <w:pStyle w:val="Normlnywebov"/>
        <w:numPr>
          <w:ilvl w:val="0"/>
          <w:numId w:val="12"/>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Odstúpenie musí byť urobené v písomnej forme a je účinné dňom doručenia odstúpenia druhej zmluvnej strane alebo odmietnutím prevzatia odstúpenia druhou zmluvnou stranou. </w:t>
      </w:r>
    </w:p>
    <w:p w14:paraId="3F6A9DAD" w14:textId="0B7BAFA5" w:rsidR="00AC4444" w:rsidRPr="00D070B2" w:rsidRDefault="00AC4444" w:rsidP="00A077D0">
      <w:pPr>
        <w:pStyle w:val="Normlnywebov"/>
        <w:numPr>
          <w:ilvl w:val="0"/>
          <w:numId w:val="12"/>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Od doručenia výpovede objednávateľom zaniká záväzok dodávateľa na </w:t>
      </w:r>
      <w:r w:rsidR="00231BC0" w:rsidRPr="00D070B2">
        <w:rPr>
          <w:rFonts w:ascii="Arial" w:hAnsi="Arial" w:cs="Arial"/>
          <w:noProof/>
          <w:color w:val="000000" w:themeColor="text1"/>
          <w:sz w:val="20"/>
          <w:szCs w:val="20"/>
        </w:rPr>
        <w:t>dodanie tovaru</w:t>
      </w:r>
      <w:r w:rsidR="000D2726" w:rsidRPr="00D070B2">
        <w:rPr>
          <w:rFonts w:ascii="Arial" w:hAnsi="Arial" w:cs="Arial"/>
          <w:noProof/>
          <w:color w:val="000000" w:themeColor="text1"/>
          <w:sz w:val="20"/>
          <w:szCs w:val="20"/>
        </w:rPr>
        <w:t xml:space="preserve"> </w:t>
      </w:r>
      <w:r w:rsidRPr="00D070B2">
        <w:rPr>
          <w:rFonts w:ascii="Arial" w:hAnsi="Arial" w:cs="Arial"/>
          <w:noProof/>
          <w:color w:val="000000" w:themeColor="text1"/>
          <w:sz w:val="20"/>
          <w:szCs w:val="20"/>
        </w:rPr>
        <w:t xml:space="preserve">vzmysle tejto dohody. Ak by prerušením poskytovania služieb hrozila objednávateľovi škoda, je dodávateľ povinný na túto skutočnosť objednávateľa bez zbytočného odkladu upozorniť a </w:t>
      </w:r>
      <w:r w:rsidRPr="00D070B2">
        <w:rPr>
          <w:rFonts w:ascii="Arial" w:hAnsi="Arial" w:cs="Arial"/>
          <w:noProof/>
          <w:color w:val="000000" w:themeColor="text1"/>
          <w:sz w:val="20"/>
          <w:szCs w:val="20"/>
        </w:rPr>
        <w:lastRenderedPageBreak/>
        <w:t xml:space="preserve">oznámiť mu, aké opatrenia je potrebné urobiť, aby sa zabránilo vzniku škody. Ak objednávateľ tieto opatrenia nemôže urobiť sám ani prostredníctvom iných osôb a požiada dodávateľa, aby ich urobil, zaväzuje sa dodávateľ tieto opatrenia urobiť podľa podmienok dohodnutých v tejto dohode. </w:t>
      </w:r>
    </w:p>
    <w:p w14:paraId="782FD6CD" w14:textId="77777777" w:rsidR="00291E2C" w:rsidRPr="00D070B2" w:rsidRDefault="00291E2C"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p>
    <w:p w14:paraId="5024D9C0" w14:textId="77777777" w:rsidR="00291E2C" w:rsidRPr="00D070B2" w:rsidRDefault="00291E2C" w:rsidP="000C3CF4">
      <w:pPr>
        <w:pStyle w:val="Normlnywebov"/>
        <w:spacing w:before="0" w:beforeAutospacing="0" w:after="120" w:afterAutospacing="0"/>
        <w:contextualSpacing/>
        <w:rPr>
          <w:rFonts w:ascii="Arial" w:hAnsi="Arial" w:cs="Arial"/>
          <w:b/>
          <w:bCs/>
          <w:noProof/>
          <w:color w:val="000000" w:themeColor="text1"/>
          <w:sz w:val="20"/>
          <w:szCs w:val="20"/>
        </w:rPr>
      </w:pPr>
    </w:p>
    <w:p w14:paraId="30C26D2C" w14:textId="77777777" w:rsidR="005F2EF6" w:rsidRPr="00D070B2" w:rsidRDefault="00AC4444"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r w:rsidRPr="00D070B2">
        <w:rPr>
          <w:rFonts w:ascii="Arial" w:hAnsi="Arial" w:cs="Arial"/>
          <w:b/>
          <w:bCs/>
          <w:noProof/>
          <w:color w:val="000000" w:themeColor="text1"/>
          <w:sz w:val="20"/>
          <w:szCs w:val="20"/>
        </w:rPr>
        <w:t xml:space="preserve">Článok XIII </w:t>
      </w:r>
    </w:p>
    <w:p w14:paraId="2DE30355" w14:textId="77777777" w:rsidR="00AC4444" w:rsidRPr="00D070B2" w:rsidRDefault="00AC4444"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r w:rsidRPr="00D070B2">
        <w:rPr>
          <w:rFonts w:ascii="Arial" w:hAnsi="Arial" w:cs="Arial"/>
          <w:b/>
          <w:bCs/>
          <w:noProof/>
          <w:color w:val="000000" w:themeColor="text1"/>
          <w:sz w:val="20"/>
          <w:szCs w:val="20"/>
        </w:rPr>
        <w:t>Záverečné ustanovenia</w:t>
      </w:r>
    </w:p>
    <w:p w14:paraId="79039F41" w14:textId="77777777" w:rsidR="005F2EF6" w:rsidRPr="00D070B2" w:rsidRDefault="005F2EF6" w:rsidP="005F2EF6">
      <w:pPr>
        <w:pStyle w:val="Normlnywebov"/>
        <w:spacing w:before="0" w:beforeAutospacing="0" w:after="120" w:afterAutospacing="0"/>
        <w:ind w:left="720"/>
        <w:contextualSpacing/>
        <w:jc w:val="center"/>
        <w:rPr>
          <w:rFonts w:ascii="Arial" w:hAnsi="Arial" w:cs="Arial"/>
          <w:b/>
          <w:bCs/>
          <w:noProof/>
          <w:color w:val="000000" w:themeColor="text1"/>
          <w:sz w:val="20"/>
          <w:szCs w:val="20"/>
        </w:rPr>
      </w:pPr>
    </w:p>
    <w:p w14:paraId="36F88C99" w14:textId="462482DD" w:rsidR="005F51FF" w:rsidRPr="00D070B2" w:rsidRDefault="005F51FF" w:rsidP="005F51FF">
      <w:pPr>
        <w:pStyle w:val="Normlnywebov"/>
        <w:numPr>
          <w:ilvl w:val="0"/>
          <w:numId w:val="13"/>
        </w:numPr>
        <w:spacing w:before="0" w:beforeAutospacing="0" w:after="120" w:afterAutospacing="0"/>
        <w:jc w:val="both"/>
        <w:rPr>
          <w:rFonts w:ascii="Arial" w:hAnsi="Arial" w:cs="Arial"/>
          <w:noProof/>
          <w:color w:val="000000" w:themeColor="text1"/>
          <w:sz w:val="20"/>
          <w:szCs w:val="20"/>
        </w:rPr>
      </w:pPr>
      <w:r w:rsidRPr="00D070B2">
        <w:rPr>
          <w:rFonts w:ascii="Arial" w:eastAsia="Calibri" w:hAnsi="Arial" w:cs="Arial"/>
          <w:color w:val="000000" w:themeColor="text1"/>
          <w:sz w:val="20"/>
        </w:rPr>
        <w:t>Táto zmluva nadobúda platnosť</w:t>
      </w:r>
      <w:r w:rsidRPr="00D070B2">
        <w:rPr>
          <w:rFonts w:ascii="Arial" w:eastAsia="Tahoma" w:hAnsi="Arial" w:cs="Arial"/>
          <w:color w:val="000000" w:themeColor="text1"/>
          <w:sz w:val="20"/>
        </w:rPr>
        <w:t xml:space="preserve"> </w:t>
      </w:r>
      <w:r w:rsidRPr="00D070B2">
        <w:rPr>
          <w:rFonts w:ascii="Arial" w:eastAsia="Calibri" w:hAnsi="Arial" w:cs="Arial"/>
          <w:color w:val="000000" w:themeColor="text1"/>
          <w:sz w:val="20"/>
        </w:rPr>
        <w:t>jej podpísaním obidvomi zmluvnými stranami a účinnosť</w:t>
      </w:r>
      <w:r w:rsidRPr="00D070B2">
        <w:rPr>
          <w:rFonts w:ascii="Arial" w:eastAsia="Tahoma" w:hAnsi="Arial" w:cs="Arial"/>
          <w:color w:val="000000" w:themeColor="text1"/>
          <w:sz w:val="20"/>
        </w:rPr>
        <w:t xml:space="preserve"> </w:t>
      </w:r>
      <w:r w:rsidRPr="00D070B2">
        <w:rPr>
          <w:rFonts w:ascii="Arial" w:eastAsia="Calibri" w:hAnsi="Arial" w:cs="Arial"/>
          <w:color w:val="000000" w:themeColor="text1"/>
          <w:sz w:val="20"/>
        </w:rPr>
        <w:t>dňom nasledujúcim po dni kumulatívneho splnenia nasledovných podmienok:</w:t>
      </w:r>
    </w:p>
    <w:p w14:paraId="783694CF" w14:textId="383B4982" w:rsidR="005F51FF" w:rsidRPr="00D070B2" w:rsidRDefault="005F51FF" w:rsidP="005F51FF">
      <w:pPr>
        <w:pStyle w:val="Normlnywebov"/>
        <w:numPr>
          <w:ilvl w:val="1"/>
          <w:numId w:val="6"/>
        </w:numPr>
        <w:spacing w:before="0" w:beforeAutospacing="0" w:after="120" w:afterAutospacing="0"/>
        <w:jc w:val="both"/>
        <w:rPr>
          <w:rFonts w:ascii="Arial" w:hAnsi="Arial" w:cs="Arial"/>
          <w:noProof/>
          <w:color w:val="000000" w:themeColor="text1"/>
          <w:sz w:val="20"/>
          <w:szCs w:val="20"/>
        </w:rPr>
      </w:pPr>
      <w:r w:rsidRPr="00D070B2">
        <w:rPr>
          <w:rFonts w:ascii="Arial" w:eastAsia="Calibri" w:hAnsi="Arial" w:cs="Arial"/>
          <w:color w:val="000000" w:themeColor="text1"/>
          <w:sz w:val="20"/>
        </w:rPr>
        <w:t>verejné obstarávanie bolo administratívne schválené poskytovateľom finančných prostriedkov a</w:t>
      </w:r>
    </w:p>
    <w:p w14:paraId="644E9D61" w14:textId="04C734C4" w:rsidR="005F51FF" w:rsidRPr="00D070B2" w:rsidRDefault="005F51FF" w:rsidP="005F51FF">
      <w:pPr>
        <w:pStyle w:val="Normlnywebov"/>
        <w:numPr>
          <w:ilvl w:val="1"/>
          <w:numId w:val="6"/>
        </w:numPr>
        <w:spacing w:before="0" w:beforeAutospacing="0" w:after="120" w:afterAutospacing="0"/>
        <w:jc w:val="both"/>
        <w:rPr>
          <w:rFonts w:ascii="Arial" w:hAnsi="Arial" w:cs="Arial"/>
          <w:noProof/>
          <w:color w:val="000000" w:themeColor="text1"/>
          <w:sz w:val="20"/>
          <w:szCs w:val="20"/>
        </w:rPr>
      </w:pPr>
      <w:r w:rsidRPr="00D070B2">
        <w:rPr>
          <w:rFonts w:ascii="Arial" w:eastAsia="Calibri" w:hAnsi="Arial" w:cs="Arial"/>
          <w:color w:val="000000" w:themeColor="text1"/>
          <w:spacing w:val="-1"/>
          <w:sz w:val="20"/>
        </w:rPr>
        <w:t>táto zmluva bola zverejnená.</w:t>
      </w:r>
    </w:p>
    <w:p w14:paraId="222AF586" w14:textId="77777777" w:rsidR="00AC4444" w:rsidRPr="00D070B2" w:rsidRDefault="00AC4444" w:rsidP="00A077D0">
      <w:pPr>
        <w:pStyle w:val="Normlnywebov"/>
        <w:numPr>
          <w:ilvl w:val="0"/>
          <w:numId w:val="13"/>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Zmluvné strany sa dohodli, že spory vzniknuté z tejto dohody budú riešiť vzájomnou dohodou. Pokiaľ sa zmluvné strany na riešení sporu nedohodnú, je ktorákoľvek zo zmluvných strán oprávnená obrátiť sa s návrhom na riešenie sporu na vecne a miestne príslušný súd v Slovenskej republike. </w:t>
      </w:r>
    </w:p>
    <w:p w14:paraId="6519C8EE" w14:textId="32C817EA" w:rsidR="00AC4444" w:rsidRPr="00D070B2" w:rsidRDefault="00AC4444" w:rsidP="00A077D0">
      <w:pPr>
        <w:pStyle w:val="Normlnywebov"/>
        <w:numPr>
          <w:ilvl w:val="0"/>
          <w:numId w:val="13"/>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Túto dohodu je možné meniť a dopĺňať po vzájomnej dohode zmluvných strán iba formou písomných číslovaných dodatkov, ktoré budú podpísané zmluvnými stranami a budú tvoriť neoddeliteľnú súčasť tejto dohody</w:t>
      </w:r>
      <w:r w:rsidR="00CA1431" w:rsidRPr="00D070B2">
        <w:rPr>
          <w:rFonts w:ascii="Arial" w:hAnsi="Arial" w:cs="Arial"/>
          <w:noProof/>
          <w:color w:val="000000" w:themeColor="text1"/>
          <w:sz w:val="20"/>
          <w:szCs w:val="20"/>
        </w:rPr>
        <w:t xml:space="preserve"> v súlade s § 18 a nasl. ZVO</w:t>
      </w:r>
      <w:r w:rsidRPr="00D070B2">
        <w:rPr>
          <w:rFonts w:ascii="Arial" w:hAnsi="Arial" w:cs="Arial"/>
          <w:noProof/>
          <w:color w:val="000000" w:themeColor="text1"/>
          <w:sz w:val="20"/>
          <w:szCs w:val="20"/>
        </w:rPr>
        <w:t xml:space="preserve">. </w:t>
      </w:r>
    </w:p>
    <w:p w14:paraId="293E3598" w14:textId="77777777" w:rsidR="00AC4444" w:rsidRPr="00D070B2" w:rsidRDefault="00AC4444" w:rsidP="00A077D0">
      <w:pPr>
        <w:pStyle w:val="Normlnywebov"/>
        <w:numPr>
          <w:ilvl w:val="0"/>
          <w:numId w:val="13"/>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Ak sa akékoľvek ustanovenie tejto dohody stane neplatným alebo neúčinným, platnosť alebo účinnosť ostatných ustanovení dohody ostatne nedotknutá. V takom prípade sa zmluvné strany dohodli, že uzatvoria dodatok k dohode a tie ustanovenia, ktoré stratili platnosť alebo účinnosť nahradia ustanoveniami, ktorých formulácie a znenia budú čo najviac podobné pôvodnému zámeru s tým, aby bol zachovaný účel a cieľ tejto dohody pri rešpektovaní nových faktov bez ujmy pre obe zmluvné strany. </w:t>
      </w:r>
    </w:p>
    <w:p w14:paraId="529AC79B" w14:textId="77777777" w:rsidR="00AC4444" w:rsidRPr="00D070B2" w:rsidRDefault="00AC4444" w:rsidP="00A077D0">
      <w:pPr>
        <w:pStyle w:val="Normlnywebov"/>
        <w:numPr>
          <w:ilvl w:val="0"/>
          <w:numId w:val="13"/>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Táto dohoda je vyhotovená v piatich rovnopisoch s platnosťou originálu, z ktorých tri obdrží objednávateľ a dva dodávateľ. </w:t>
      </w:r>
    </w:p>
    <w:p w14:paraId="34F4DEDD" w14:textId="5CAAB1F4" w:rsidR="00291E2C" w:rsidRPr="00D070B2" w:rsidRDefault="00AC4444" w:rsidP="00B430E5">
      <w:pPr>
        <w:pStyle w:val="Normlnywebov"/>
        <w:numPr>
          <w:ilvl w:val="0"/>
          <w:numId w:val="14"/>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Zmluvné strany vyhlasujú, že si dohodu riadne prečítali, jej obsahu a právnym účinkom z nej vyplývajúcim porozumeli, zmluvné prejavy strán sú dostatočne zrozumiteľné a určité, zástupcovia oboch zmluvných strán sú oprávnení k uzatvoreniu dohody a na znak súhlasu s jej obsahom j</w:t>
      </w:r>
      <w:r w:rsidR="00CA1431" w:rsidRPr="00D070B2">
        <w:rPr>
          <w:rFonts w:ascii="Arial" w:hAnsi="Arial" w:cs="Arial"/>
          <w:noProof/>
          <w:color w:val="000000" w:themeColor="text1"/>
          <w:sz w:val="20"/>
          <w:szCs w:val="20"/>
        </w:rPr>
        <w:t>u</w:t>
      </w:r>
      <w:r w:rsidRPr="00D070B2">
        <w:rPr>
          <w:rFonts w:ascii="Arial" w:hAnsi="Arial" w:cs="Arial"/>
          <w:noProof/>
          <w:color w:val="000000" w:themeColor="text1"/>
          <w:sz w:val="20"/>
          <w:szCs w:val="20"/>
        </w:rPr>
        <w:t xml:space="preserve"> schválili a vlastnoručne podpísali. </w:t>
      </w:r>
    </w:p>
    <w:p w14:paraId="31169F06" w14:textId="77777777" w:rsidR="00291E2C" w:rsidRPr="00D070B2" w:rsidRDefault="00291E2C" w:rsidP="00291E2C">
      <w:pPr>
        <w:pStyle w:val="Normlnywebov"/>
        <w:spacing w:before="0" w:beforeAutospacing="0" w:after="120" w:afterAutospacing="0"/>
        <w:ind w:left="720"/>
        <w:jc w:val="both"/>
        <w:rPr>
          <w:rFonts w:ascii="Arial" w:hAnsi="Arial" w:cs="Arial"/>
          <w:noProof/>
          <w:color w:val="000000" w:themeColor="text1"/>
          <w:sz w:val="20"/>
          <w:szCs w:val="20"/>
        </w:rPr>
      </w:pPr>
    </w:p>
    <w:p w14:paraId="4BDF81BF" w14:textId="77777777" w:rsidR="007F4FA1" w:rsidRPr="00D070B2" w:rsidRDefault="00AC4444" w:rsidP="00A077D0">
      <w:pPr>
        <w:pStyle w:val="Normlnywebov"/>
        <w:numPr>
          <w:ilvl w:val="0"/>
          <w:numId w:val="14"/>
        </w:numPr>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Neoddeliteľnou súčasťou tejto dohody sú prílohy: </w:t>
      </w:r>
    </w:p>
    <w:p w14:paraId="58814AB0" w14:textId="12C3915C" w:rsidR="00AC4444" w:rsidRPr="00D070B2" w:rsidRDefault="00AC4444" w:rsidP="000B7330">
      <w:pPr>
        <w:pStyle w:val="Normlnywebov"/>
        <w:spacing w:before="0" w:beforeAutospacing="0" w:after="120" w:afterAutospacing="0"/>
        <w:ind w:left="720"/>
        <w:rPr>
          <w:rFonts w:ascii="Arial" w:hAnsi="Arial" w:cs="Arial"/>
          <w:noProof/>
          <w:color w:val="000000" w:themeColor="text1"/>
          <w:sz w:val="20"/>
          <w:szCs w:val="20"/>
        </w:rPr>
      </w:pPr>
      <w:r w:rsidRPr="00D070B2">
        <w:rPr>
          <w:rFonts w:ascii="Arial" w:hAnsi="Arial" w:cs="Arial"/>
          <w:noProof/>
          <w:color w:val="000000" w:themeColor="text1"/>
          <w:sz w:val="20"/>
          <w:szCs w:val="20"/>
        </w:rPr>
        <w:t>Príloha č.1</w:t>
      </w:r>
      <w:r w:rsidR="00CA1431" w:rsidRPr="00D070B2">
        <w:rPr>
          <w:rFonts w:ascii="Arial" w:hAnsi="Arial" w:cs="Arial"/>
          <w:noProof/>
          <w:color w:val="000000" w:themeColor="text1"/>
          <w:sz w:val="20"/>
          <w:szCs w:val="20"/>
        </w:rPr>
        <w:t>- špecifikácia predmetu zmluvy</w:t>
      </w:r>
      <w:r w:rsidRPr="00D070B2">
        <w:rPr>
          <w:rFonts w:ascii="Arial" w:hAnsi="Arial" w:cs="Arial"/>
          <w:noProof/>
          <w:color w:val="000000" w:themeColor="text1"/>
          <w:sz w:val="20"/>
          <w:szCs w:val="20"/>
        </w:rPr>
        <w:br/>
      </w:r>
    </w:p>
    <w:p w14:paraId="731B14A8" w14:textId="77777777" w:rsidR="005F2EF6" w:rsidRPr="00D070B2" w:rsidRDefault="005F2EF6" w:rsidP="00A077D0">
      <w:pPr>
        <w:pStyle w:val="Normlnywebov"/>
        <w:spacing w:before="0" w:beforeAutospacing="0" w:after="120" w:afterAutospacing="0"/>
        <w:jc w:val="both"/>
        <w:rPr>
          <w:rFonts w:ascii="Arial" w:hAnsi="Arial" w:cs="Arial"/>
          <w:noProof/>
          <w:color w:val="000000" w:themeColor="text1"/>
          <w:sz w:val="20"/>
          <w:szCs w:val="20"/>
        </w:rPr>
      </w:pPr>
    </w:p>
    <w:p w14:paraId="69F6FB94" w14:textId="1E4DFF38" w:rsidR="005F2EF6" w:rsidRPr="00D070B2" w:rsidRDefault="00AC4444" w:rsidP="00A077D0">
      <w:pPr>
        <w:pStyle w:val="Normlnywebov"/>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V </w:t>
      </w:r>
      <w:r w:rsidR="00DC5610" w:rsidRPr="00D070B2">
        <w:rPr>
          <w:rFonts w:ascii="Arial" w:hAnsi="Arial" w:cs="Arial"/>
          <w:noProof/>
          <w:color w:val="000000" w:themeColor="text1"/>
          <w:sz w:val="20"/>
          <w:szCs w:val="20"/>
        </w:rPr>
        <w:t>Lužiankach</w:t>
      </w:r>
      <w:r w:rsidRPr="00D070B2">
        <w:rPr>
          <w:rFonts w:ascii="Arial" w:hAnsi="Arial" w:cs="Arial"/>
          <w:noProof/>
          <w:color w:val="000000" w:themeColor="text1"/>
          <w:sz w:val="20"/>
          <w:szCs w:val="20"/>
        </w:rPr>
        <w:t xml:space="preserve">, dňa ___________ </w:t>
      </w:r>
      <w:r w:rsidR="0091299C" w:rsidRPr="00D070B2">
        <w:rPr>
          <w:rFonts w:ascii="Arial" w:hAnsi="Arial" w:cs="Arial"/>
          <w:noProof/>
          <w:color w:val="000000" w:themeColor="text1"/>
          <w:sz w:val="20"/>
          <w:szCs w:val="20"/>
        </w:rPr>
        <w:tab/>
      </w:r>
      <w:r w:rsidR="0091299C" w:rsidRPr="00D070B2">
        <w:rPr>
          <w:rFonts w:ascii="Arial" w:hAnsi="Arial" w:cs="Arial"/>
          <w:noProof/>
          <w:color w:val="000000" w:themeColor="text1"/>
          <w:sz w:val="20"/>
          <w:szCs w:val="20"/>
        </w:rPr>
        <w:tab/>
        <w:t>V ___________, dňa ___________</w:t>
      </w:r>
    </w:p>
    <w:p w14:paraId="3144C490" w14:textId="36358B26" w:rsidR="00B430E5" w:rsidRPr="00D070B2" w:rsidRDefault="00B430E5" w:rsidP="00A077D0">
      <w:pPr>
        <w:pStyle w:val="Normlnywebov"/>
        <w:spacing w:before="0" w:beforeAutospacing="0" w:after="120" w:afterAutospacing="0"/>
        <w:jc w:val="both"/>
        <w:rPr>
          <w:rFonts w:ascii="Arial" w:hAnsi="Arial" w:cs="Arial"/>
          <w:noProof/>
          <w:color w:val="000000" w:themeColor="text1"/>
          <w:sz w:val="20"/>
          <w:szCs w:val="20"/>
        </w:rPr>
      </w:pPr>
    </w:p>
    <w:p w14:paraId="3F280B8B" w14:textId="77777777" w:rsidR="00B430E5" w:rsidRPr="00D070B2" w:rsidRDefault="00B430E5" w:rsidP="00A077D0">
      <w:pPr>
        <w:pStyle w:val="Normlnywebov"/>
        <w:spacing w:before="0" w:beforeAutospacing="0" w:after="120" w:afterAutospacing="0"/>
        <w:jc w:val="both"/>
        <w:rPr>
          <w:rFonts w:ascii="Arial" w:hAnsi="Arial" w:cs="Arial"/>
          <w:noProof/>
          <w:color w:val="000000" w:themeColor="text1"/>
          <w:sz w:val="20"/>
          <w:szCs w:val="20"/>
        </w:rPr>
      </w:pPr>
    </w:p>
    <w:p w14:paraId="1C7D3427" w14:textId="2D40A034" w:rsidR="00AC4444" w:rsidRPr="004E43B6" w:rsidRDefault="00AC4444" w:rsidP="00A077D0">
      <w:pPr>
        <w:pStyle w:val="Normlnywebov"/>
        <w:spacing w:before="0" w:beforeAutospacing="0" w:after="120" w:afterAutospacing="0"/>
        <w:jc w:val="both"/>
        <w:rPr>
          <w:rFonts w:ascii="Arial" w:hAnsi="Arial" w:cs="Arial"/>
          <w:noProof/>
          <w:color w:val="000000" w:themeColor="text1"/>
          <w:sz w:val="20"/>
          <w:szCs w:val="20"/>
        </w:rPr>
      </w:pPr>
      <w:r w:rsidRPr="00D070B2">
        <w:rPr>
          <w:rFonts w:ascii="Arial" w:hAnsi="Arial" w:cs="Arial"/>
          <w:noProof/>
          <w:color w:val="000000" w:themeColor="text1"/>
          <w:sz w:val="20"/>
          <w:szCs w:val="20"/>
        </w:rPr>
        <w:t xml:space="preserve">Objednávateľ: –––––––––––––––––––––––––– </w:t>
      </w:r>
      <w:r w:rsidR="00CA1431" w:rsidRPr="00D070B2">
        <w:rPr>
          <w:rFonts w:ascii="Arial" w:hAnsi="Arial" w:cs="Arial"/>
          <w:noProof/>
          <w:color w:val="000000" w:themeColor="text1"/>
          <w:sz w:val="20"/>
          <w:szCs w:val="20"/>
        </w:rPr>
        <w:t xml:space="preserve"> </w:t>
      </w:r>
      <w:r w:rsidRPr="00D070B2">
        <w:rPr>
          <w:rFonts w:ascii="Arial" w:hAnsi="Arial" w:cs="Arial"/>
          <w:noProof/>
          <w:color w:val="000000" w:themeColor="text1"/>
          <w:sz w:val="20"/>
          <w:szCs w:val="20"/>
        </w:rPr>
        <w:t>Dodávateľ: ––––––––––––––––––––––––––</w:t>
      </w:r>
      <w:r w:rsidRPr="004E43B6">
        <w:rPr>
          <w:rFonts w:ascii="Arial" w:hAnsi="Arial" w:cs="Arial"/>
          <w:noProof/>
          <w:color w:val="000000" w:themeColor="text1"/>
          <w:sz w:val="20"/>
          <w:szCs w:val="20"/>
        </w:rPr>
        <w:t xml:space="preserve"> </w:t>
      </w:r>
    </w:p>
    <w:p w14:paraId="65FC7160" w14:textId="77777777" w:rsidR="00A077D0" w:rsidRPr="004E43B6" w:rsidRDefault="00A077D0">
      <w:pPr>
        <w:spacing w:after="120"/>
        <w:jc w:val="both"/>
        <w:rPr>
          <w:rFonts w:ascii="Arial" w:hAnsi="Arial" w:cs="Arial"/>
          <w:noProof/>
          <w:color w:val="000000" w:themeColor="text1"/>
          <w:sz w:val="20"/>
          <w:szCs w:val="20"/>
        </w:rPr>
      </w:pPr>
    </w:p>
    <w:sectPr w:rsidR="00A077D0" w:rsidRPr="004E43B6" w:rsidSect="006434E9">
      <w:headerReference w:type="default" r:id="rId7"/>
      <w:footerReference w:type="even" r:id="rId8"/>
      <w:footerReference w:type="default" r:id="rId9"/>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B1807" w14:textId="77777777" w:rsidR="00291DE2" w:rsidRDefault="00291DE2" w:rsidP="00B86395">
      <w:r>
        <w:separator/>
      </w:r>
    </w:p>
  </w:endnote>
  <w:endnote w:type="continuationSeparator" w:id="0">
    <w:p w14:paraId="6CC768D3" w14:textId="77777777" w:rsidR="00291DE2" w:rsidRDefault="00291DE2" w:rsidP="00B86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lostrany"/>
      </w:rPr>
      <w:id w:val="1497770654"/>
      <w:docPartObj>
        <w:docPartGallery w:val="Page Numbers (Bottom of Page)"/>
        <w:docPartUnique/>
      </w:docPartObj>
    </w:sdtPr>
    <w:sdtEndPr>
      <w:rPr>
        <w:rStyle w:val="slostrany"/>
      </w:rPr>
    </w:sdtEndPr>
    <w:sdtContent>
      <w:p w14:paraId="1EB3748A" w14:textId="11595F23" w:rsidR="00404F08" w:rsidRDefault="00404F08" w:rsidP="00177154">
        <w:pPr>
          <w:pStyle w:val="Pta"/>
          <w:framePr w:wrap="none" w:vAnchor="text" w:hAnchor="margin" w:xAlign="right" w:y="1"/>
          <w:rPr>
            <w:rStyle w:val="slostrany"/>
          </w:rPr>
        </w:pPr>
        <w:r>
          <w:rPr>
            <w:rStyle w:val="slostrany"/>
          </w:rPr>
          <w:fldChar w:fldCharType="begin"/>
        </w:r>
        <w:r>
          <w:rPr>
            <w:rStyle w:val="slostrany"/>
          </w:rPr>
          <w:instrText xml:space="preserve"> PAGE </w:instrText>
        </w:r>
        <w:r>
          <w:rPr>
            <w:rStyle w:val="slostrany"/>
          </w:rPr>
          <w:fldChar w:fldCharType="end"/>
        </w:r>
      </w:p>
    </w:sdtContent>
  </w:sdt>
  <w:p w14:paraId="6D2AD17C" w14:textId="77777777" w:rsidR="00404F08" w:rsidRDefault="00404F08" w:rsidP="00404F08">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lostrany"/>
      </w:rPr>
      <w:id w:val="-765300704"/>
      <w:docPartObj>
        <w:docPartGallery w:val="Page Numbers (Bottom of Page)"/>
        <w:docPartUnique/>
      </w:docPartObj>
    </w:sdtPr>
    <w:sdtEndPr>
      <w:rPr>
        <w:rStyle w:val="slostrany"/>
      </w:rPr>
    </w:sdtEndPr>
    <w:sdtContent>
      <w:p w14:paraId="7BA6FFB9" w14:textId="64C9E0A6" w:rsidR="00404F08" w:rsidRDefault="00404F08" w:rsidP="00177154">
        <w:pPr>
          <w:pStyle w:val="Pta"/>
          <w:framePr w:wrap="none" w:vAnchor="text" w:hAnchor="margin" w:xAlign="right" w:y="1"/>
          <w:rPr>
            <w:rStyle w:val="slostrany"/>
          </w:rPr>
        </w:pPr>
        <w:r>
          <w:rPr>
            <w:rStyle w:val="slostrany"/>
          </w:rPr>
          <w:fldChar w:fldCharType="begin"/>
        </w:r>
        <w:r>
          <w:rPr>
            <w:rStyle w:val="slostrany"/>
          </w:rPr>
          <w:instrText xml:space="preserve"> PAGE </w:instrText>
        </w:r>
        <w:r>
          <w:rPr>
            <w:rStyle w:val="slostrany"/>
          </w:rPr>
          <w:fldChar w:fldCharType="separate"/>
        </w:r>
        <w:r>
          <w:rPr>
            <w:rStyle w:val="slostrany"/>
            <w:noProof/>
          </w:rPr>
          <w:t>1</w:t>
        </w:r>
        <w:r>
          <w:rPr>
            <w:rStyle w:val="slostrany"/>
          </w:rPr>
          <w:fldChar w:fldCharType="end"/>
        </w:r>
      </w:p>
    </w:sdtContent>
  </w:sdt>
  <w:p w14:paraId="3499643B" w14:textId="77777777" w:rsidR="00404F08" w:rsidRDefault="00404F08" w:rsidP="00404F08">
    <w:pPr>
      <w:pStyle w:val="Pt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3BC03" w14:textId="77777777" w:rsidR="00291DE2" w:rsidRDefault="00291DE2" w:rsidP="00B86395">
      <w:r>
        <w:separator/>
      </w:r>
    </w:p>
  </w:footnote>
  <w:footnote w:type="continuationSeparator" w:id="0">
    <w:p w14:paraId="13D1BE7B" w14:textId="77777777" w:rsidR="00291DE2" w:rsidRDefault="00291DE2" w:rsidP="00B86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3960B" w14:textId="77777777" w:rsidR="00404F08" w:rsidRPr="00A84C7D" w:rsidRDefault="00404F08" w:rsidP="00404F08">
    <w:pPr>
      <w:rPr>
        <w:i/>
        <w:iCs/>
      </w:rPr>
    </w:pPr>
    <w:r>
      <w:rPr>
        <w:i/>
        <w:iCs/>
        <w:noProof/>
      </w:rPr>
      <w:drawing>
        <wp:inline distT="0" distB="0" distL="0" distR="0" wp14:anchorId="79E66182" wp14:editId="1637ABD8">
          <wp:extent cx="1417955" cy="612549"/>
          <wp:effectExtent l="0" t="0" r="4445" b="0"/>
          <wp:docPr id="1" name="Obrázok 1" descr="Obrázok, na ktorom je text, ClipArt&#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ok 1" descr="Obrázok, na ktorom je text, ClipArt&#10;&#10;Automaticky generovaný popis"/>
                  <pic:cNvPicPr/>
                </pic:nvPicPr>
                <pic:blipFill>
                  <a:blip r:embed="rId1">
                    <a:extLst>
                      <a:ext uri="{28A0092B-C50C-407E-A947-70E740481C1C}">
                        <a14:useLocalDpi xmlns:a14="http://schemas.microsoft.com/office/drawing/2010/main" val="0"/>
                      </a:ext>
                    </a:extLst>
                  </a:blip>
                  <a:stretch>
                    <a:fillRect/>
                  </a:stretch>
                </pic:blipFill>
                <pic:spPr>
                  <a:xfrm>
                    <a:off x="0" y="0"/>
                    <a:ext cx="1431682" cy="618479"/>
                  </a:xfrm>
                  <a:prstGeom prst="rect">
                    <a:avLst/>
                  </a:prstGeom>
                </pic:spPr>
              </pic:pic>
            </a:graphicData>
          </a:graphic>
        </wp:inline>
      </w:drawing>
    </w:r>
    <w:r>
      <w:rPr>
        <w:i/>
        <w:iCs/>
      </w:rPr>
      <w:t xml:space="preserve"> </w:t>
    </w:r>
    <w:r w:rsidRPr="00A84C7D">
      <w:rPr>
        <w:i/>
        <w:iCs/>
      </w:rPr>
      <w:t xml:space="preserve">TEKMAR SLOVENSKO, </w:t>
    </w:r>
    <w:proofErr w:type="spellStart"/>
    <w:r w:rsidRPr="00A84C7D">
      <w:rPr>
        <w:i/>
        <w:iCs/>
      </w:rPr>
      <w:t>s.r.o</w:t>
    </w:r>
    <w:proofErr w:type="spellEnd"/>
    <w:r w:rsidRPr="00A84C7D">
      <w:rPr>
        <w:i/>
        <w:iCs/>
      </w:rPr>
      <w:t>., Vinárska 26, 951 41 Lužianky </w:t>
    </w:r>
  </w:p>
  <w:p w14:paraId="1BBE20BA" w14:textId="77777777" w:rsidR="009B5334" w:rsidRDefault="009B5334">
    <w:pPr>
      <w:pStyle w:val="Hlavika"/>
      <w:rPr>
        <w:rFonts w:ascii="Arial" w:hAnsi="Arial" w:cs="Arial"/>
        <w:i/>
        <w:iCs/>
        <w:color w:val="000000"/>
        <w:sz w:val="20"/>
        <w:szCs w:val="20"/>
      </w:rPr>
    </w:pPr>
  </w:p>
  <w:p w14:paraId="7890E398" w14:textId="77777777" w:rsidR="007022F0" w:rsidRPr="00B86395" w:rsidRDefault="007022F0">
    <w:pPr>
      <w:pStyle w:val="Hlavika"/>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10E0F"/>
    <w:multiLevelType w:val="multilevel"/>
    <w:tmpl w:val="31B0A39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A721CD"/>
    <w:multiLevelType w:val="multilevel"/>
    <w:tmpl w:val="F192FF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04220C"/>
    <w:multiLevelType w:val="hybridMultilevel"/>
    <w:tmpl w:val="4FB0ACF2"/>
    <w:lvl w:ilvl="0" w:tplc="D1E49CD8">
      <w:start w:val="1"/>
      <w:numFmt w:val="decimal"/>
      <w:lvlText w:val="%1."/>
      <w:lvlJc w:val="left"/>
      <w:pPr>
        <w:tabs>
          <w:tab w:val="num" w:pos="360"/>
        </w:tabs>
        <w:ind w:left="360" w:hanging="360"/>
      </w:pPr>
      <w:rPr>
        <w:rFonts w:ascii="Times New Roman" w:eastAsia="Times New Roman" w:hAnsi="Times New Roman" w:cs="Times New Roman"/>
      </w:rPr>
    </w:lvl>
    <w:lvl w:ilvl="1" w:tplc="041B0019">
      <w:start w:val="1"/>
      <w:numFmt w:val="decimal"/>
      <w:lvlText w:val="%2."/>
      <w:lvlJc w:val="left"/>
      <w:pPr>
        <w:tabs>
          <w:tab w:val="num" w:pos="1080"/>
        </w:tabs>
        <w:ind w:left="1080" w:hanging="360"/>
      </w:pPr>
      <w:rPr>
        <w:rFonts w:cs="Times New Roman"/>
      </w:rPr>
    </w:lvl>
    <w:lvl w:ilvl="2" w:tplc="041B001B">
      <w:start w:val="1"/>
      <w:numFmt w:val="decimal"/>
      <w:lvlText w:val="%3."/>
      <w:lvlJc w:val="left"/>
      <w:pPr>
        <w:tabs>
          <w:tab w:val="num" w:pos="1800"/>
        </w:tabs>
        <w:ind w:left="1800" w:hanging="360"/>
      </w:pPr>
      <w:rPr>
        <w:rFonts w:cs="Times New Roman"/>
      </w:rPr>
    </w:lvl>
    <w:lvl w:ilvl="3" w:tplc="041B000F">
      <w:start w:val="1"/>
      <w:numFmt w:val="decimal"/>
      <w:lvlText w:val="%4."/>
      <w:lvlJc w:val="left"/>
      <w:pPr>
        <w:tabs>
          <w:tab w:val="num" w:pos="2520"/>
        </w:tabs>
        <w:ind w:left="2520" w:hanging="360"/>
      </w:pPr>
      <w:rPr>
        <w:rFonts w:cs="Times New Roman"/>
      </w:rPr>
    </w:lvl>
    <w:lvl w:ilvl="4" w:tplc="041B0019">
      <w:start w:val="1"/>
      <w:numFmt w:val="decimal"/>
      <w:lvlText w:val="%5."/>
      <w:lvlJc w:val="left"/>
      <w:pPr>
        <w:tabs>
          <w:tab w:val="num" w:pos="3240"/>
        </w:tabs>
        <w:ind w:left="3240" w:hanging="360"/>
      </w:pPr>
      <w:rPr>
        <w:rFonts w:cs="Times New Roman"/>
      </w:rPr>
    </w:lvl>
    <w:lvl w:ilvl="5" w:tplc="041B001B">
      <w:start w:val="1"/>
      <w:numFmt w:val="decimal"/>
      <w:lvlText w:val="%6."/>
      <w:lvlJc w:val="left"/>
      <w:pPr>
        <w:tabs>
          <w:tab w:val="num" w:pos="3960"/>
        </w:tabs>
        <w:ind w:left="3960" w:hanging="360"/>
      </w:pPr>
      <w:rPr>
        <w:rFonts w:cs="Times New Roman"/>
      </w:rPr>
    </w:lvl>
    <w:lvl w:ilvl="6" w:tplc="041B000F">
      <w:start w:val="1"/>
      <w:numFmt w:val="decimal"/>
      <w:lvlText w:val="%7."/>
      <w:lvlJc w:val="left"/>
      <w:pPr>
        <w:tabs>
          <w:tab w:val="num" w:pos="4680"/>
        </w:tabs>
        <w:ind w:left="4680" w:hanging="360"/>
      </w:pPr>
      <w:rPr>
        <w:rFonts w:cs="Times New Roman"/>
      </w:rPr>
    </w:lvl>
    <w:lvl w:ilvl="7" w:tplc="041B0019">
      <w:start w:val="1"/>
      <w:numFmt w:val="decimal"/>
      <w:lvlText w:val="%8."/>
      <w:lvlJc w:val="left"/>
      <w:pPr>
        <w:tabs>
          <w:tab w:val="num" w:pos="5400"/>
        </w:tabs>
        <w:ind w:left="5400" w:hanging="360"/>
      </w:pPr>
      <w:rPr>
        <w:rFonts w:cs="Times New Roman"/>
      </w:rPr>
    </w:lvl>
    <w:lvl w:ilvl="8" w:tplc="041B001B">
      <w:start w:val="1"/>
      <w:numFmt w:val="decimal"/>
      <w:lvlText w:val="%9."/>
      <w:lvlJc w:val="left"/>
      <w:pPr>
        <w:tabs>
          <w:tab w:val="num" w:pos="6120"/>
        </w:tabs>
        <w:ind w:left="6120" w:hanging="360"/>
      </w:pPr>
      <w:rPr>
        <w:rFonts w:cs="Times New Roman"/>
      </w:rPr>
    </w:lvl>
  </w:abstractNum>
  <w:abstractNum w:abstractNumId="3" w15:restartNumberingAfterBreak="0">
    <w:nsid w:val="15912083"/>
    <w:multiLevelType w:val="hybridMultilevel"/>
    <w:tmpl w:val="EEAAB11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99760BC"/>
    <w:multiLevelType w:val="hybridMultilevel"/>
    <w:tmpl w:val="4676697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BC8055F"/>
    <w:multiLevelType w:val="hybridMultilevel"/>
    <w:tmpl w:val="6B1EB642"/>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EB37389"/>
    <w:multiLevelType w:val="hybridMultilevel"/>
    <w:tmpl w:val="4230923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208E30D4"/>
    <w:multiLevelType w:val="multilevel"/>
    <w:tmpl w:val="FC4C9A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A51AF3"/>
    <w:multiLevelType w:val="hybridMultilevel"/>
    <w:tmpl w:val="61B2737E"/>
    <w:lvl w:ilvl="0" w:tplc="041B000F">
      <w:start w:val="10"/>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A7B6990"/>
    <w:multiLevelType w:val="hybridMultilevel"/>
    <w:tmpl w:val="408A702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32575E47"/>
    <w:multiLevelType w:val="hybridMultilevel"/>
    <w:tmpl w:val="033C92D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34DD3E30"/>
    <w:multiLevelType w:val="multilevel"/>
    <w:tmpl w:val="FFE832B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506639D"/>
    <w:multiLevelType w:val="multilevel"/>
    <w:tmpl w:val="219226AA"/>
    <w:lvl w:ilvl="0">
      <w:start w:val="1"/>
      <w:numFmt w:val="lowerLetter"/>
      <w:lvlText w:val="%1)"/>
      <w:lvlJc w:val="left"/>
      <w:pPr>
        <w:tabs>
          <w:tab w:val="left" w:pos="868"/>
        </w:tabs>
      </w:pPr>
      <w:rPr>
        <w:rFonts w:ascii="Times New Roman" w:eastAsia="Calibri" w:hAnsi="Times New Roman" w:cs="Times New Roman" w:hint="default"/>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61A2F55"/>
    <w:multiLevelType w:val="multilevel"/>
    <w:tmpl w:val="17649E9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B4C1109"/>
    <w:multiLevelType w:val="hybridMultilevel"/>
    <w:tmpl w:val="5232B9A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3E34198A"/>
    <w:multiLevelType w:val="multilevel"/>
    <w:tmpl w:val="0792A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3321F40"/>
    <w:multiLevelType w:val="multilevel"/>
    <w:tmpl w:val="1ECE3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E62AD7"/>
    <w:multiLevelType w:val="multilevel"/>
    <w:tmpl w:val="5872686C"/>
    <w:lvl w:ilvl="0">
      <w:start w:val="2"/>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03006EB"/>
    <w:multiLevelType w:val="hybridMultilevel"/>
    <w:tmpl w:val="99CA6B60"/>
    <w:lvl w:ilvl="0" w:tplc="A31838B6">
      <w:start w:val="1"/>
      <w:numFmt w:val="decimal"/>
      <w:lvlText w:val="%1."/>
      <w:lvlJc w:val="left"/>
      <w:pPr>
        <w:ind w:left="720" w:hanging="360"/>
      </w:pPr>
      <w:rPr>
        <w:b w:val="0"/>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532449C0"/>
    <w:multiLevelType w:val="hybridMultilevel"/>
    <w:tmpl w:val="4230923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5370384E"/>
    <w:multiLevelType w:val="multilevel"/>
    <w:tmpl w:val="A38CCA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9683BDA"/>
    <w:multiLevelType w:val="multilevel"/>
    <w:tmpl w:val="BCA47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C00232F"/>
    <w:multiLevelType w:val="multilevel"/>
    <w:tmpl w:val="DF22D1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F4C25BB"/>
    <w:multiLevelType w:val="hybridMultilevel"/>
    <w:tmpl w:val="61904B6C"/>
    <w:lvl w:ilvl="0" w:tplc="041B0017">
      <w:start w:val="1"/>
      <w:numFmt w:val="lowerLetter"/>
      <w:lvlText w:val="%1)"/>
      <w:lvlJc w:val="left"/>
      <w:pPr>
        <w:ind w:left="1713" w:hanging="360"/>
      </w:pPr>
    </w:lvl>
    <w:lvl w:ilvl="1" w:tplc="041B0019">
      <w:start w:val="1"/>
      <w:numFmt w:val="lowerLetter"/>
      <w:lvlText w:val="%2."/>
      <w:lvlJc w:val="left"/>
      <w:pPr>
        <w:ind w:left="2433"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24" w15:restartNumberingAfterBreak="0">
    <w:nsid w:val="62192BAB"/>
    <w:multiLevelType w:val="hybridMultilevel"/>
    <w:tmpl w:val="12A6C7FC"/>
    <w:lvl w:ilvl="0" w:tplc="041B0017">
      <w:start w:val="1"/>
      <w:numFmt w:val="lowerLetter"/>
      <w:lvlText w:val="%1)"/>
      <w:lvlJc w:val="left"/>
      <w:pPr>
        <w:ind w:left="1713" w:hanging="360"/>
      </w:pPr>
    </w:lvl>
    <w:lvl w:ilvl="1" w:tplc="041B0017">
      <w:start w:val="1"/>
      <w:numFmt w:val="lowerLetter"/>
      <w:lvlText w:val="%2)"/>
      <w:lvlJc w:val="left"/>
      <w:pPr>
        <w:ind w:left="720" w:hanging="360"/>
      </w:pPr>
    </w:lvl>
    <w:lvl w:ilvl="2" w:tplc="041B001B" w:tentative="1">
      <w:start w:val="1"/>
      <w:numFmt w:val="lowerRoman"/>
      <w:lvlText w:val="%3."/>
      <w:lvlJc w:val="right"/>
      <w:pPr>
        <w:ind w:left="3153" w:hanging="180"/>
      </w:pPr>
    </w:lvl>
    <w:lvl w:ilvl="3" w:tplc="041B000F" w:tentative="1">
      <w:start w:val="1"/>
      <w:numFmt w:val="decimal"/>
      <w:lvlText w:val="%4."/>
      <w:lvlJc w:val="left"/>
      <w:pPr>
        <w:ind w:left="3873" w:hanging="360"/>
      </w:pPr>
    </w:lvl>
    <w:lvl w:ilvl="4" w:tplc="041B0019" w:tentative="1">
      <w:start w:val="1"/>
      <w:numFmt w:val="lowerLetter"/>
      <w:lvlText w:val="%5."/>
      <w:lvlJc w:val="left"/>
      <w:pPr>
        <w:ind w:left="4593" w:hanging="360"/>
      </w:pPr>
    </w:lvl>
    <w:lvl w:ilvl="5" w:tplc="041B001B" w:tentative="1">
      <w:start w:val="1"/>
      <w:numFmt w:val="lowerRoman"/>
      <w:lvlText w:val="%6."/>
      <w:lvlJc w:val="right"/>
      <w:pPr>
        <w:ind w:left="5313" w:hanging="180"/>
      </w:pPr>
    </w:lvl>
    <w:lvl w:ilvl="6" w:tplc="041B000F" w:tentative="1">
      <w:start w:val="1"/>
      <w:numFmt w:val="decimal"/>
      <w:lvlText w:val="%7."/>
      <w:lvlJc w:val="left"/>
      <w:pPr>
        <w:ind w:left="6033" w:hanging="360"/>
      </w:pPr>
    </w:lvl>
    <w:lvl w:ilvl="7" w:tplc="041B0019" w:tentative="1">
      <w:start w:val="1"/>
      <w:numFmt w:val="lowerLetter"/>
      <w:lvlText w:val="%8."/>
      <w:lvlJc w:val="left"/>
      <w:pPr>
        <w:ind w:left="6753" w:hanging="360"/>
      </w:pPr>
    </w:lvl>
    <w:lvl w:ilvl="8" w:tplc="041B001B" w:tentative="1">
      <w:start w:val="1"/>
      <w:numFmt w:val="lowerRoman"/>
      <w:lvlText w:val="%9."/>
      <w:lvlJc w:val="right"/>
      <w:pPr>
        <w:ind w:left="7473" w:hanging="180"/>
      </w:pPr>
    </w:lvl>
  </w:abstractNum>
  <w:abstractNum w:abstractNumId="25" w15:restartNumberingAfterBreak="0">
    <w:nsid w:val="65DB61E6"/>
    <w:multiLevelType w:val="multilevel"/>
    <w:tmpl w:val="1C926E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E73078E"/>
    <w:multiLevelType w:val="multilevel"/>
    <w:tmpl w:val="0A4C53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19244D5"/>
    <w:multiLevelType w:val="multilevel"/>
    <w:tmpl w:val="C7B0431A"/>
    <w:lvl w:ilvl="0">
      <w:start w:val="2"/>
      <w:numFmt w:val="decimal"/>
      <w:lvlText w:val="%1."/>
      <w:lvlJc w:val="left"/>
      <w:pPr>
        <w:tabs>
          <w:tab w:val="num" w:pos="720"/>
        </w:tabs>
        <w:ind w:left="720" w:hanging="360"/>
      </w:pPr>
    </w:lvl>
    <w:lvl w:ilvl="1">
      <w:start w:val="1"/>
      <w:numFmt w:val="lowerLetter"/>
      <w:lvlText w:val="%2)"/>
      <w:lvlJc w:val="left"/>
      <w:pPr>
        <w:ind w:left="1460" w:hanging="38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5657E3C"/>
    <w:multiLevelType w:val="hybridMultilevel"/>
    <w:tmpl w:val="75A825B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77C634AD"/>
    <w:multiLevelType w:val="multilevel"/>
    <w:tmpl w:val="F9B41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A902831"/>
    <w:multiLevelType w:val="hybridMultilevel"/>
    <w:tmpl w:val="FE8A907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7C202B1B"/>
    <w:multiLevelType w:val="hybridMultilevel"/>
    <w:tmpl w:val="E5069A1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22"/>
  </w:num>
  <w:num w:numId="2">
    <w:abstractNumId w:val="26"/>
  </w:num>
  <w:num w:numId="3">
    <w:abstractNumId w:val="25"/>
  </w:num>
  <w:num w:numId="4">
    <w:abstractNumId w:val="13"/>
  </w:num>
  <w:num w:numId="5">
    <w:abstractNumId w:val="29"/>
  </w:num>
  <w:num w:numId="6">
    <w:abstractNumId w:val="27"/>
  </w:num>
  <w:num w:numId="7">
    <w:abstractNumId w:val="16"/>
  </w:num>
  <w:num w:numId="8">
    <w:abstractNumId w:val="15"/>
  </w:num>
  <w:num w:numId="9">
    <w:abstractNumId w:val="21"/>
  </w:num>
  <w:num w:numId="10">
    <w:abstractNumId w:val="1"/>
  </w:num>
  <w:num w:numId="11">
    <w:abstractNumId w:val="20"/>
  </w:num>
  <w:num w:numId="12">
    <w:abstractNumId w:val="11"/>
  </w:num>
  <w:num w:numId="13">
    <w:abstractNumId w:val="7"/>
  </w:num>
  <w:num w:numId="14">
    <w:abstractNumId w:val="0"/>
  </w:num>
  <w:num w:numId="15">
    <w:abstractNumId w:val="30"/>
  </w:num>
  <w:num w:numId="16">
    <w:abstractNumId w:val="4"/>
  </w:num>
  <w:num w:numId="17">
    <w:abstractNumId w:val="9"/>
  </w:num>
  <w:num w:numId="18">
    <w:abstractNumId w:val="18"/>
  </w:num>
  <w:num w:numId="19">
    <w:abstractNumId w:val="10"/>
  </w:num>
  <w:num w:numId="20">
    <w:abstractNumId w:val="19"/>
  </w:num>
  <w:num w:numId="21">
    <w:abstractNumId w:val="6"/>
  </w:num>
  <w:num w:numId="22">
    <w:abstractNumId w:val="23"/>
  </w:num>
  <w:num w:numId="23">
    <w:abstractNumId w:val="24"/>
  </w:num>
  <w:num w:numId="24">
    <w:abstractNumId w:val="28"/>
  </w:num>
  <w:num w:numId="25">
    <w:abstractNumId w:val="31"/>
  </w:num>
  <w:num w:numId="26">
    <w:abstractNumId w:val="14"/>
  </w:num>
  <w:num w:numId="27">
    <w:abstractNumId w:val="3"/>
  </w:num>
  <w:num w:numId="28">
    <w:abstractNumId w:val="2"/>
  </w:num>
  <w:num w:numId="29">
    <w:abstractNumId w:val="12"/>
  </w:num>
  <w:num w:numId="30">
    <w:abstractNumId w:val="8"/>
  </w:num>
  <w:num w:numId="31">
    <w:abstractNumId w:val="5"/>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444"/>
    <w:rsid w:val="00051815"/>
    <w:rsid w:val="000B7330"/>
    <w:rsid w:val="000C3CF4"/>
    <w:rsid w:val="000D2726"/>
    <w:rsid w:val="00131276"/>
    <w:rsid w:val="00135CB2"/>
    <w:rsid w:val="001C08F3"/>
    <w:rsid w:val="001D2BB9"/>
    <w:rsid w:val="00231BC0"/>
    <w:rsid w:val="00264A37"/>
    <w:rsid w:val="00271581"/>
    <w:rsid w:val="00275FDF"/>
    <w:rsid w:val="002866D1"/>
    <w:rsid w:val="00290FAB"/>
    <w:rsid w:val="00291DE2"/>
    <w:rsid w:val="00291E2C"/>
    <w:rsid w:val="003157BA"/>
    <w:rsid w:val="00391DDF"/>
    <w:rsid w:val="003C0DA8"/>
    <w:rsid w:val="003F2F3B"/>
    <w:rsid w:val="00404F08"/>
    <w:rsid w:val="00431FF6"/>
    <w:rsid w:val="004E43B6"/>
    <w:rsid w:val="004E5390"/>
    <w:rsid w:val="00510D99"/>
    <w:rsid w:val="00523893"/>
    <w:rsid w:val="005513A7"/>
    <w:rsid w:val="005E3BB3"/>
    <w:rsid w:val="005F2EF6"/>
    <w:rsid w:val="005F51FF"/>
    <w:rsid w:val="006271C0"/>
    <w:rsid w:val="006434E9"/>
    <w:rsid w:val="0067758A"/>
    <w:rsid w:val="006D1BDF"/>
    <w:rsid w:val="006E249F"/>
    <w:rsid w:val="007022F0"/>
    <w:rsid w:val="007C7249"/>
    <w:rsid w:val="007F4FA1"/>
    <w:rsid w:val="008B168E"/>
    <w:rsid w:val="008C244D"/>
    <w:rsid w:val="0091299C"/>
    <w:rsid w:val="00917EB6"/>
    <w:rsid w:val="00927F89"/>
    <w:rsid w:val="0096533D"/>
    <w:rsid w:val="009B5334"/>
    <w:rsid w:val="009C3676"/>
    <w:rsid w:val="009E62DB"/>
    <w:rsid w:val="00A077D0"/>
    <w:rsid w:val="00A461C7"/>
    <w:rsid w:val="00AC4444"/>
    <w:rsid w:val="00AC5527"/>
    <w:rsid w:val="00AF706D"/>
    <w:rsid w:val="00B040EA"/>
    <w:rsid w:val="00B430E5"/>
    <w:rsid w:val="00B66ED1"/>
    <w:rsid w:val="00B730CE"/>
    <w:rsid w:val="00B86395"/>
    <w:rsid w:val="00BE42AD"/>
    <w:rsid w:val="00BF31FD"/>
    <w:rsid w:val="00C36656"/>
    <w:rsid w:val="00C516CF"/>
    <w:rsid w:val="00C81705"/>
    <w:rsid w:val="00CA1431"/>
    <w:rsid w:val="00CD3893"/>
    <w:rsid w:val="00D070B2"/>
    <w:rsid w:val="00D16421"/>
    <w:rsid w:val="00D2695D"/>
    <w:rsid w:val="00D93AF9"/>
    <w:rsid w:val="00DC5610"/>
    <w:rsid w:val="00E30A19"/>
    <w:rsid w:val="00F25FD7"/>
    <w:rsid w:val="00FF0F7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B736E"/>
  <w15:chartTrackingRefBased/>
  <w15:docId w15:val="{0E2D26B0-1D88-0844-852C-38E3895A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sk-S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ormlnywebov">
    <w:name w:val="Normal (Web)"/>
    <w:basedOn w:val="Normlny"/>
    <w:uiPriority w:val="99"/>
    <w:unhideWhenUsed/>
    <w:rsid w:val="00AC4444"/>
    <w:pPr>
      <w:spacing w:before="100" w:beforeAutospacing="1" w:after="100" w:afterAutospacing="1"/>
    </w:pPr>
    <w:rPr>
      <w:rFonts w:ascii="Times New Roman" w:eastAsia="Times New Roman" w:hAnsi="Times New Roman" w:cs="Times New Roman"/>
      <w:lang w:eastAsia="sk-SK"/>
    </w:rPr>
  </w:style>
  <w:style w:type="table" w:styleId="Mriekatabuky">
    <w:name w:val="Table Grid"/>
    <w:aliases w:val="Deloitte table 3"/>
    <w:basedOn w:val="Normlnatabuka"/>
    <w:rsid w:val="00B66ED1"/>
    <w:rPr>
      <w:rFonts w:ascii="Arial" w:eastAsia="Times New Roman" w:hAnsi="Arial" w:cs="Times New Roman"/>
      <w:sz w:val="19"/>
      <w:szCs w:val="20"/>
      <w:lang w:val="en-US"/>
    </w:rPr>
    <w:tblPr>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styleId="Odsekzoznamu">
    <w:name w:val="List Paragraph"/>
    <w:aliases w:val="body,Odsek zoznamu2,Odsek,List Paragraph,Farebný zoznam – zvýraznenie 11"/>
    <w:basedOn w:val="Normlny"/>
    <w:link w:val="OdsekzoznamuChar"/>
    <w:uiPriority w:val="34"/>
    <w:qFormat/>
    <w:rsid w:val="008C244D"/>
    <w:pPr>
      <w:ind w:left="720"/>
      <w:contextualSpacing/>
    </w:pPr>
  </w:style>
  <w:style w:type="character" w:customStyle="1" w:styleId="OdsekzoznamuChar">
    <w:name w:val="Odsek zoznamu Char"/>
    <w:aliases w:val="body Char,Odsek zoznamu2 Char,Odsek Char,List Paragraph Char,Farebný zoznam – zvýraznenie 11 Char"/>
    <w:basedOn w:val="Predvolenpsmoodseku"/>
    <w:link w:val="Odsekzoznamu"/>
    <w:uiPriority w:val="34"/>
    <w:qFormat/>
    <w:locked/>
    <w:rsid w:val="00CA1431"/>
  </w:style>
  <w:style w:type="character" w:styleId="Hypertextovprepojenie">
    <w:name w:val="Hyperlink"/>
    <w:basedOn w:val="Predvolenpsmoodseku"/>
    <w:uiPriority w:val="99"/>
    <w:unhideWhenUsed/>
    <w:rsid w:val="006D1BDF"/>
    <w:rPr>
      <w:color w:val="0563C1" w:themeColor="hyperlink"/>
      <w:u w:val="single"/>
    </w:rPr>
  </w:style>
  <w:style w:type="paragraph" w:styleId="Hlavika">
    <w:name w:val="header"/>
    <w:basedOn w:val="Normlny"/>
    <w:link w:val="HlavikaChar"/>
    <w:unhideWhenUsed/>
    <w:rsid w:val="00B86395"/>
    <w:pPr>
      <w:tabs>
        <w:tab w:val="center" w:pos="4536"/>
        <w:tab w:val="right" w:pos="9072"/>
      </w:tabs>
    </w:pPr>
  </w:style>
  <w:style w:type="character" w:customStyle="1" w:styleId="HlavikaChar">
    <w:name w:val="Hlavička Char"/>
    <w:basedOn w:val="Predvolenpsmoodseku"/>
    <w:link w:val="Hlavika"/>
    <w:uiPriority w:val="99"/>
    <w:rsid w:val="00B86395"/>
  </w:style>
  <w:style w:type="paragraph" w:styleId="Pta">
    <w:name w:val="footer"/>
    <w:basedOn w:val="Normlny"/>
    <w:link w:val="PtaChar"/>
    <w:uiPriority w:val="99"/>
    <w:unhideWhenUsed/>
    <w:rsid w:val="00B86395"/>
    <w:pPr>
      <w:tabs>
        <w:tab w:val="center" w:pos="4536"/>
        <w:tab w:val="right" w:pos="9072"/>
      </w:tabs>
    </w:pPr>
  </w:style>
  <w:style w:type="character" w:customStyle="1" w:styleId="PtaChar">
    <w:name w:val="Päta Char"/>
    <w:basedOn w:val="Predvolenpsmoodseku"/>
    <w:link w:val="Pta"/>
    <w:uiPriority w:val="99"/>
    <w:rsid w:val="00B86395"/>
  </w:style>
  <w:style w:type="character" w:styleId="slostrany">
    <w:name w:val="page number"/>
    <w:basedOn w:val="Predvolenpsmoodseku"/>
    <w:uiPriority w:val="99"/>
    <w:semiHidden/>
    <w:unhideWhenUsed/>
    <w:rsid w:val="00404F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7904613">
      <w:bodyDiv w:val="1"/>
      <w:marLeft w:val="0"/>
      <w:marRight w:val="0"/>
      <w:marTop w:val="0"/>
      <w:marBottom w:val="0"/>
      <w:divBdr>
        <w:top w:val="none" w:sz="0" w:space="0" w:color="auto"/>
        <w:left w:val="none" w:sz="0" w:space="0" w:color="auto"/>
        <w:bottom w:val="none" w:sz="0" w:space="0" w:color="auto"/>
        <w:right w:val="none" w:sz="0" w:space="0" w:color="auto"/>
      </w:divBdr>
    </w:div>
    <w:div w:id="2042433161">
      <w:bodyDiv w:val="1"/>
      <w:marLeft w:val="0"/>
      <w:marRight w:val="0"/>
      <w:marTop w:val="0"/>
      <w:marBottom w:val="0"/>
      <w:divBdr>
        <w:top w:val="none" w:sz="0" w:space="0" w:color="auto"/>
        <w:left w:val="none" w:sz="0" w:space="0" w:color="auto"/>
        <w:bottom w:val="none" w:sz="0" w:space="0" w:color="auto"/>
        <w:right w:val="none" w:sz="0" w:space="0" w:color="auto"/>
      </w:divBdr>
      <w:divsChild>
        <w:div w:id="1872718671">
          <w:marLeft w:val="0"/>
          <w:marRight w:val="0"/>
          <w:marTop w:val="0"/>
          <w:marBottom w:val="0"/>
          <w:divBdr>
            <w:top w:val="none" w:sz="0" w:space="0" w:color="auto"/>
            <w:left w:val="none" w:sz="0" w:space="0" w:color="auto"/>
            <w:bottom w:val="none" w:sz="0" w:space="0" w:color="auto"/>
            <w:right w:val="none" w:sz="0" w:space="0" w:color="auto"/>
          </w:divBdr>
          <w:divsChild>
            <w:div w:id="1968660793">
              <w:marLeft w:val="0"/>
              <w:marRight w:val="0"/>
              <w:marTop w:val="0"/>
              <w:marBottom w:val="0"/>
              <w:divBdr>
                <w:top w:val="none" w:sz="0" w:space="0" w:color="auto"/>
                <w:left w:val="none" w:sz="0" w:space="0" w:color="auto"/>
                <w:bottom w:val="none" w:sz="0" w:space="0" w:color="auto"/>
                <w:right w:val="none" w:sz="0" w:space="0" w:color="auto"/>
              </w:divBdr>
              <w:divsChild>
                <w:div w:id="169522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917142">
          <w:marLeft w:val="0"/>
          <w:marRight w:val="0"/>
          <w:marTop w:val="0"/>
          <w:marBottom w:val="0"/>
          <w:divBdr>
            <w:top w:val="none" w:sz="0" w:space="0" w:color="auto"/>
            <w:left w:val="none" w:sz="0" w:space="0" w:color="auto"/>
            <w:bottom w:val="none" w:sz="0" w:space="0" w:color="auto"/>
            <w:right w:val="none" w:sz="0" w:space="0" w:color="auto"/>
          </w:divBdr>
          <w:divsChild>
            <w:div w:id="1502938384">
              <w:marLeft w:val="0"/>
              <w:marRight w:val="0"/>
              <w:marTop w:val="0"/>
              <w:marBottom w:val="0"/>
              <w:divBdr>
                <w:top w:val="none" w:sz="0" w:space="0" w:color="auto"/>
                <w:left w:val="none" w:sz="0" w:space="0" w:color="auto"/>
                <w:bottom w:val="none" w:sz="0" w:space="0" w:color="auto"/>
                <w:right w:val="none" w:sz="0" w:space="0" w:color="auto"/>
              </w:divBdr>
              <w:divsChild>
                <w:div w:id="789320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370668">
          <w:marLeft w:val="0"/>
          <w:marRight w:val="0"/>
          <w:marTop w:val="0"/>
          <w:marBottom w:val="0"/>
          <w:divBdr>
            <w:top w:val="none" w:sz="0" w:space="0" w:color="auto"/>
            <w:left w:val="none" w:sz="0" w:space="0" w:color="auto"/>
            <w:bottom w:val="none" w:sz="0" w:space="0" w:color="auto"/>
            <w:right w:val="none" w:sz="0" w:space="0" w:color="auto"/>
          </w:divBdr>
          <w:divsChild>
            <w:div w:id="328102928">
              <w:marLeft w:val="0"/>
              <w:marRight w:val="0"/>
              <w:marTop w:val="0"/>
              <w:marBottom w:val="0"/>
              <w:divBdr>
                <w:top w:val="none" w:sz="0" w:space="0" w:color="auto"/>
                <w:left w:val="none" w:sz="0" w:space="0" w:color="auto"/>
                <w:bottom w:val="none" w:sz="0" w:space="0" w:color="auto"/>
                <w:right w:val="none" w:sz="0" w:space="0" w:color="auto"/>
              </w:divBdr>
              <w:divsChild>
                <w:div w:id="1087536741">
                  <w:marLeft w:val="0"/>
                  <w:marRight w:val="0"/>
                  <w:marTop w:val="0"/>
                  <w:marBottom w:val="0"/>
                  <w:divBdr>
                    <w:top w:val="none" w:sz="0" w:space="0" w:color="auto"/>
                    <w:left w:val="none" w:sz="0" w:space="0" w:color="auto"/>
                    <w:bottom w:val="none" w:sz="0" w:space="0" w:color="auto"/>
                    <w:right w:val="none" w:sz="0" w:space="0" w:color="auto"/>
                  </w:divBdr>
                </w:div>
              </w:divsChild>
            </w:div>
            <w:div w:id="1412847773">
              <w:marLeft w:val="0"/>
              <w:marRight w:val="0"/>
              <w:marTop w:val="0"/>
              <w:marBottom w:val="0"/>
              <w:divBdr>
                <w:top w:val="none" w:sz="0" w:space="0" w:color="auto"/>
                <w:left w:val="none" w:sz="0" w:space="0" w:color="auto"/>
                <w:bottom w:val="none" w:sz="0" w:space="0" w:color="auto"/>
                <w:right w:val="none" w:sz="0" w:space="0" w:color="auto"/>
              </w:divBdr>
              <w:divsChild>
                <w:div w:id="699091663">
                  <w:marLeft w:val="0"/>
                  <w:marRight w:val="0"/>
                  <w:marTop w:val="0"/>
                  <w:marBottom w:val="0"/>
                  <w:divBdr>
                    <w:top w:val="none" w:sz="0" w:space="0" w:color="auto"/>
                    <w:left w:val="none" w:sz="0" w:space="0" w:color="auto"/>
                    <w:bottom w:val="none" w:sz="0" w:space="0" w:color="auto"/>
                    <w:right w:val="none" w:sz="0" w:space="0" w:color="auto"/>
                  </w:divBdr>
                </w:div>
                <w:div w:id="99109772">
                  <w:marLeft w:val="0"/>
                  <w:marRight w:val="0"/>
                  <w:marTop w:val="0"/>
                  <w:marBottom w:val="0"/>
                  <w:divBdr>
                    <w:top w:val="none" w:sz="0" w:space="0" w:color="auto"/>
                    <w:left w:val="none" w:sz="0" w:space="0" w:color="auto"/>
                    <w:bottom w:val="none" w:sz="0" w:space="0" w:color="auto"/>
                    <w:right w:val="none" w:sz="0" w:space="0" w:color="auto"/>
                  </w:divBdr>
                </w:div>
              </w:divsChild>
            </w:div>
            <w:div w:id="1071931838">
              <w:marLeft w:val="0"/>
              <w:marRight w:val="0"/>
              <w:marTop w:val="0"/>
              <w:marBottom w:val="0"/>
              <w:divBdr>
                <w:top w:val="none" w:sz="0" w:space="0" w:color="auto"/>
                <w:left w:val="none" w:sz="0" w:space="0" w:color="auto"/>
                <w:bottom w:val="none" w:sz="0" w:space="0" w:color="auto"/>
                <w:right w:val="none" w:sz="0" w:space="0" w:color="auto"/>
              </w:divBdr>
              <w:divsChild>
                <w:div w:id="382143597">
                  <w:marLeft w:val="0"/>
                  <w:marRight w:val="0"/>
                  <w:marTop w:val="0"/>
                  <w:marBottom w:val="0"/>
                  <w:divBdr>
                    <w:top w:val="none" w:sz="0" w:space="0" w:color="auto"/>
                    <w:left w:val="none" w:sz="0" w:space="0" w:color="auto"/>
                    <w:bottom w:val="none" w:sz="0" w:space="0" w:color="auto"/>
                    <w:right w:val="none" w:sz="0" w:space="0" w:color="auto"/>
                  </w:divBdr>
                </w:div>
              </w:divsChild>
            </w:div>
            <w:div w:id="1744989252">
              <w:marLeft w:val="0"/>
              <w:marRight w:val="0"/>
              <w:marTop w:val="0"/>
              <w:marBottom w:val="0"/>
              <w:divBdr>
                <w:top w:val="none" w:sz="0" w:space="0" w:color="auto"/>
                <w:left w:val="none" w:sz="0" w:space="0" w:color="auto"/>
                <w:bottom w:val="none" w:sz="0" w:space="0" w:color="auto"/>
                <w:right w:val="none" w:sz="0" w:space="0" w:color="auto"/>
              </w:divBdr>
              <w:divsChild>
                <w:div w:id="1701390876">
                  <w:marLeft w:val="0"/>
                  <w:marRight w:val="0"/>
                  <w:marTop w:val="0"/>
                  <w:marBottom w:val="0"/>
                  <w:divBdr>
                    <w:top w:val="none" w:sz="0" w:space="0" w:color="auto"/>
                    <w:left w:val="none" w:sz="0" w:space="0" w:color="auto"/>
                    <w:bottom w:val="none" w:sz="0" w:space="0" w:color="auto"/>
                    <w:right w:val="none" w:sz="0" w:space="0" w:color="auto"/>
                  </w:divBdr>
                </w:div>
                <w:div w:id="49767724">
                  <w:marLeft w:val="0"/>
                  <w:marRight w:val="0"/>
                  <w:marTop w:val="0"/>
                  <w:marBottom w:val="0"/>
                  <w:divBdr>
                    <w:top w:val="none" w:sz="0" w:space="0" w:color="auto"/>
                    <w:left w:val="none" w:sz="0" w:space="0" w:color="auto"/>
                    <w:bottom w:val="none" w:sz="0" w:space="0" w:color="auto"/>
                    <w:right w:val="none" w:sz="0" w:space="0" w:color="auto"/>
                  </w:divBdr>
                </w:div>
              </w:divsChild>
            </w:div>
            <w:div w:id="1612276833">
              <w:marLeft w:val="0"/>
              <w:marRight w:val="0"/>
              <w:marTop w:val="0"/>
              <w:marBottom w:val="0"/>
              <w:divBdr>
                <w:top w:val="none" w:sz="0" w:space="0" w:color="auto"/>
                <w:left w:val="none" w:sz="0" w:space="0" w:color="auto"/>
                <w:bottom w:val="none" w:sz="0" w:space="0" w:color="auto"/>
                <w:right w:val="none" w:sz="0" w:space="0" w:color="auto"/>
              </w:divBdr>
              <w:divsChild>
                <w:div w:id="30323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651902">
          <w:marLeft w:val="0"/>
          <w:marRight w:val="0"/>
          <w:marTop w:val="0"/>
          <w:marBottom w:val="0"/>
          <w:divBdr>
            <w:top w:val="none" w:sz="0" w:space="0" w:color="auto"/>
            <w:left w:val="none" w:sz="0" w:space="0" w:color="auto"/>
            <w:bottom w:val="none" w:sz="0" w:space="0" w:color="auto"/>
            <w:right w:val="none" w:sz="0" w:space="0" w:color="auto"/>
          </w:divBdr>
          <w:divsChild>
            <w:div w:id="830368084">
              <w:marLeft w:val="0"/>
              <w:marRight w:val="0"/>
              <w:marTop w:val="0"/>
              <w:marBottom w:val="0"/>
              <w:divBdr>
                <w:top w:val="none" w:sz="0" w:space="0" w:color="auto"/>
                <w:left w:val="none" w:sz="0" w:space="0" w:color="auto"/>
                <w:bottom w:val="none" w:sz="0" w:space="0" w:color="auto"/>
                <w:right w:val="none" w:sz="0" w:space="0" w:color="auto"/>
              </w:divBdr>
              <w:divsChild>
                <w:div w:id="1858349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500051">
          <w:marLeft w:val="0"/>
          <w:marRight w:val="0"/>
          <w:marTop w:val="0"/>
          <w:marBottom w:val="0"/>
          <w:divBdr>
            <w:top w:val="none" w:sz="0" w:space="0" w:color="auto"/>
            <w:left w:val="none" w:sz="0" w:space="0" w:color="auto"/>
            <w:bottom w:val="none" w:sz="0" w:space="0" w:color="auto"/>
            <w:right w:val="none" w:sz="0" w:space="0" w:color="auto"/>
          </w:divBdr>
          <w:divsChild>
            <w:div w:id="1805542473">
              <w:marLeft w:val="0"/>
              <w:marRight w:val="0"/>
              <w:marTop w:val="0"/>
              <w:marBottom w:val="0"/>
              <w:divBdr>
                <w:top w:val="none" w:sz="0" w:space="0" w:color="auto"/>
                <w:left w:val="none" w:sz="0" w:space="0" w:color="auto"/>
                <w:bottom w:val="none" w:sz="0" w:space="0" w:color="auto"/>
                <w:right w:val="none" w:sz="0" w:space="0" w:color="auto"/>
              </w:divBdr>
              <w:divsChild>
                <w:div w:id="491994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262485">
          <w:marLeft w:val="0"/>
          <w:marRight w:val="0"/>
          <w:marTop w:val="0"/>
          <w:marBottom w:val="0"/>
          <w:divBdr>
            <w:top w:val="none" w:sz="0" w:space="0" w:color="auto"/>
            <w:left w:val="none" w:sz="0" w:space="0" w:color="auto"/>
            <w:bottom w:val="none" w:sz="0" w:space="0" w:color="auto"/>
            <w:right w:val="none" w:sz="0" w:space="0" w:color="auto"/>
          </w:divBdr>
          <w:divsChild>
            <w:div w:id="750615152">
              <w:marLeft w:val="0"/>
              <w:marRight w:val="0"/>
              <w:marTop w:val="0"/>
              <w:marBottom w:val="0"/>
              <w:divBdr>
                <w:top w:val="none" w:sz="0" w:space="0" w:color="auto"/>
                <w:left w:val="none" w:sz="0" w:space="0" w:color="auto"/>
                <w:bottom w:val="none" w:sz="0" w:space="0" w:color="auto"/>
                <w:right w:val="none" w:sz="0" w:space="0" w:color="auto"/>
              </w:divBdr>
              <w:divsChild>
                <w:div w:id="38294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227481">
          <w:marLeft w:val="0"/>
          <w:marRight w:val="0"/>
          <w:marTop w:val="0"/>
          <w:marBottom w:val="0"/>
          <w:divBdr>
            <w:top w:val="none" w:sz="0" w:space="0" w:color="auto"/>
            <w:left w:val="none" w:sz="0" w:space="0" w:color="auto"/>
            <w:bottom w:val="none" w:sz="0" w:space="0" w:color="auto"/>
            <w:right w:val="none" w:sz="0" w:space="0" w:color="auto"/>
          </w:divBdr>
          <w:divsChild>
            <w:div w:id="328212918">
              <w:marLeft w:val="0"/>
              <w:marRight w:val="0"/>
              <w:marTop w:val="0"/>
              <w:marBottom w:val="0"/>
              <w:divBdr>
                <w:top w:val="none" w:sz="0" w:space="0" w:color="auto"/>
                <w:left w:val="none" w:sz="0" w:space="0" w:color="auto"/>
                <w:bottom w:val="none" w:sz="0" w:space="0" w:color="auto"/>
                <w:right w:val="none" w:sz="0" w:space="0" w:color="auto"/>
              </w:divBdr>
              <w:divsChild>
                <w:div w:id="118895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697168">
          <w:marLeft w:val="0"/>
          <w:marRight w:val="0"/>
          <w:marTop w:val="0"/>
          <w:marBottom w:val="0"/>
          <w:divBdr>
            <w:top w:val="none" w:sz="0" w:space="0" w:color="auto"/>
            <w:left w:val="none" w:sz="0" w:space="0" w:color="auto"/>
            <w:bottom w:val="none" w:sz="0" w:space="0" w:color="auto"/>
            <w:right w:val="none" w:sz="0" w:space="0" w:color="auto"/>
          </w:divBdr>
          <w:divsChild>
            <w:div w:id="865630438">
              <w:marLeft w:val="0"/>
              <w:marRight w:val="0"/>
              <w:marTop w:val="0"/>
              <w:marBottom w:val="0"/>
              <w:divBdr>
                <w:top w:val="none" w:sz="0" w:space="0" w:color="auto"/>
                <w:left w:val="none" w:sz="0" w:space="0" w:color="auto"/>
                <w:bottom w:val="none" w:sz="0" w:space="0" w:color="auto"/>
                <w:right w:val="none" w:sz="0" w:space="0" w:color="auto"/>
              </w:divBdr>
              <w:divsChild>
                <w:div w:id="58399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853359">
          <w:marLeft w:val="0"/>
          <w:marRight w:val="0"/>
          <w:marTop w:val="0"/>
          <w:marBottom w:val="0"/>
          <w:divBdr>
            <w:top w:val="none" w:sz="0" w:space="0" w:color="auto"/>
            <w:left w:val="none" w:sz="0" w:space="0" w:color="auto"/>
            <w:bottom w:val="none" w:sz="0" w:space="0" w:color="auto"/>
            <w:right w:val="none" w:sz="0" w:space="0" w:color="auto"/>
          </w:divBdr>
          <w:divsChild>
            <w:div w:id="820927320">
              <w:marLeft w:val="0"/>
              <w:marRight w:val="0"/>
              <w:marTop w:val="0"/>
              <w:marBottom w:val="0"/>
              <w:divBdr>
                <w:top w:val="none" w:sz="0" w:space="0" w:color="auto"/>
                <w:left w:val="none" w:sz="0" w:space="0" w:color="auto"/>
                <w:bottom w:val="none" w:sz="0" w:space="0" w:color="auto"/>
                <w:right w:val="none" w:sz="0" w:space="0" w:color="auto"/>
              </w:divBdr>
              <w:divsChild>
                <w:div w:id="1697581685">
                  <w:marLeft w:val="0"/>
                  <w:marRight w:val="0"/>
                  <w:marTop w:val="0"/>
                  <w:marBottom w:val="0"/>
                  <w:divBdr>
                    <w:top w:val="none" w:sz="0" w:space="0" w:color="auto"/>
                    <w:left w:val="none" w:sz="0" w:space="0" w:color="auto"/>
                    <w:bottom w:val="none" w:sz="0" w:space="0" w:color="auto"/>
                    <w:right w:val="none" w:sz="0" w:space="0" w:color="auto"/>
                  </w:divBdr>
                </w:div>
              </w:divsChild>
            </w:div>
            <w:div w:id="660305153">
              <w:marLeft w:val="0"/>
              <w:marRight w:val="0"/>
              <w:marTop w:val="0"/>
              <w:marBottom w:val="0"/>
              <w:divBdr>
                <w:top w:val="none" w:sz="0" w:space="0" w:color="auto"/>
                <w:left w:val="none" w:sz="0" w:space="0" w:color="auto"/>
                <w:bottom w:val="none" w:sz="0" w:space="0" w:color="auto"/>
                <w:right w:val="none" w:sz="0" w:space="0" w:color="auto"/>
              </w:divBdr>
              <w:divsChild>
                <w:div w:id="1858419124">
                  <w:marLeft w:val="0"/>
                  <w:marRight w:val="0"/>
                  <w:marTop w:val="0"/>
                  <w:marBottom w:val="0"/>
                  <w:divBdr>
                    <w:top w:val="none" w:sz="0" w:space="0" w:color="auto"/>
                    <w:left w:val="none" w:sz="0" w:space="0" w:color="auto"/>
                    <w:bottom w:val="none" w:sz="0" w:space="0" w:color="auto"/>
                    <w:right w:val="none" w:sz="0" w:space="0" w:color="auto"/>
                  </w:divBdr>
                </w:div>
                <w:div w:id="10211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3295</Words>
  <Characters>18786</Characters>
  <Application>Microsoft Office Word</Application>
  <DocSecurity>0</DocSecurity>
  <Lines>156</Lines>
  <Paragraphs>44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Kulkova</dc:creator>
  <cp:keywords/>
  <dc:description/>
  <cp:lastModifiedBy>admin admin</cp:lastModifiedBy>
  <cp:revision>4</cp:revision>
  <dcterms:created xsi:type="dcterms:W3CDTF">2022-03-07T12:35:00Z</dcterms:created>
  <dcterms:modified xsi:type="dcterms:W3CDTF">2022-03-16T12:40:00Z</dcterms:modified>
</cp:coreProperties>
</file>